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A4A0" w14:textId="0537F707" w:rsidR="00973672" w:rsidRDefault="00973672" w:rsidP="00973672">
      <w:pPr>
        <w:jc w:val="center"/>
        <w:rPr>
          <w:b/>
          <w:bCs/>
          <w:sz w:val="28"/>
          <w:szCs w:val="28"/>
        </w:rPr>
      </w:pPr>
      <w:r w:rsidRPr="00EA5176">
        <w:rPr>
          <w:b/>
          <w:bCs/>
          <w:sz w:val="28"/>
          <w:szCs w:val="28"/>
        </w:rPr>
        <w:t xml:space="preserve">PLANEJAMENTO ESTRATÉGICO </w:t>
      </w:r>
      <w:r>
        <w:rPr>
          <w:b/>
          <w:bCs/>
          <w:sz w:val="28"/>
          <w:szCs w:val="28"/>
        </w:rPr>
        <w:t>2025/202</w:t>
      </w:r>
      <w:r w:rsidR="004A23FC">
        <w:rPr>
          <w:b/>
          <w:bCs/>
          <w:sz w:val="28"/>
          <w:szCs w:val="28"/>
        </w:rPr>
        <w:t>6</w:t>
      </w:r>
    </w:p>
    <w:p w14:paraId="271243A0" w14:textId="77777777" w:rsidR="00973672" w:rsidRPr="00EA5176" w:rsidRDefault="00973672" w:rsidP="00973672">
      <w:pPr>
        <w:jc w:val="center"/>
        <w:rPr>
          <w:b/>
          <w:bCs/>
          <w:sz w:val="28"/>
          <w:szCs w:val="28"/>
        </w:rPr>
      </w:pPr>
      <w:r w:rsidRPr="00EA5176">
        <w:rPr>
          <w:b/>
          <w:bCs/>
          <w:sz w:val="28"/>
          <w:szCs w:val="28"/>
        </w:rPr>
        <w:t xml:space="preserve"> CÂMARA MUNICIPAL DE NOVA MONTE VERDE/MT</w:t>
      </w:r>
    </w:p>
    <w:p w14:paraId="02B91F21" w14:textId="77777777" w:rsidR="00973672" w:rsidRPr="00986700" w:rsidRDefault="00973672" w:rsidP="00973672"/>
    <w:p w14:paraId="12EBEBD7" w14:textId="77777777" w:rsidR="00973672" w:rsidRPr="00EA5176" w:rsidRDefault="00973672" w:rsidP="00973672">
      <w:pPr>
        <w:rPr>
          <w:b/>
          <w:bCs/>
          <w:sz w:val="32"/>
          <w:szCs w:val="32"/>
        </w:rPr>
      </w:pPr>
      <w:r w:rsidRPr="00986700">
        <w:rPr>
          <w:rFonts w:ascii="Segoe UI Emoji" w:hAnsi="Segoe UI Emoji" w:cs="Segoe UI Emoji"/>
          <w:b/>
          <w:bCs/>
        </w:rPr>
        <w:t>🎯</w:t>
      </w:r>
      <w:r w:rsidRPr="00986700">
        <w:rPr>
          <w:b/>
          <w:bCs/>
        </w:rPr>
        <w:t xml:space="preserve"> </w:t>
      </w:r>
      <w:r w:rsidRPr="00EA5176">
        <w:rPr>
          <w:b/>
          <w:bCs/>
          <w:sz w:val="32"/>
          <w:szCs w:val="32"/>
        </w:rPr>
        <w:t>Missão</w:t>
      </w:r>
    </w:p>
    <w:p w14:paraId="7FC34915" w14:textId="77777777" w:rsidR="00973672" w:rsidRPr="00986700" w:rsidRDefault="00973672" w:rsidP="00973672">
      <w:r w:rsidRPr="00986700">
        <w:t>Exercer, com legitimidade e responsabilidade, a representação da população de Nova Monte Verde, atuando na defesa de seus interesses, na elaboração de normas legais e na fiscalização das ações do Poder Executivo.</w:t>
      </w:r>
      <w:r>
        <w:t xml:space="preserve"> </w:t>
      </w:r>
      <w:r w:rsidRPr="00986700">
        <w:t>Assegurar a transparência, o acesso democrático e a participação cidadã, visando ao fortalecimento institucional, ao desenvolvimento sustentável do município e à promoção do bem-estar social.</w:t>
      </w:r>
    </w:p>
    <w:p w14:paraId="01D7A165" w14:textId="77777777" w:rsidR="00973672" w:rsidRPr="00986700" w:rsidRDefault="00973672" w:rsidP="00973672"/>
    <w:p w14:paraId="48574F6C" w14:textId="77777777" w:rsidR="00973672" w:rsidRPr="00EA5176" w:rsidRDefault="00973672" w:rsidP="00973672">
      <w:pPr>
        <w:rPr>
          <w:b/>
          <w:bCs/>
          <w:sz w:val="32"/>
          <w:szCs w:val="32"/>
        </w:rPr>
      </w:pPr>
      <w:r w:rsidRPr="00986700">
        <w:rPr>
          <w:rFonts w:ascii="Segoe UI Emoji" w:hAnsi="Segoe UI Emoji" w:cs="Segoe UI Emoji"/>
          <w:b/>
          <w:bCs/>
        </w:rPr>
        <w:t>👁️</w:t>
      </w:r>
      <w:r w:rsidRPr="00986700">
        <w:rPr>
          <w:b/>
          <w:bCs/>
        </w:rPr>
        <w:t>‍</w:t>
      </w:r>
      <w:r w:rsidRPr="00986700">
        <w:rPr>
          <w:rFonts w:ascii="Segoe UI Emoji" w:hAnsi="Segoe UI Emoji" w:cs="Segoe UI Emoji"/>
          <w:b/>
          <w:bCs/>
        </w:rPr>
        <w:t>🗨️</w:t>
      </w:r>
      <w:r w:rsidRPr="00986700">
        <w:rPr>
          <w:b/>
          <w:bCs/>
        </w:rPr>
        <w:t xml:space="preserve"> </w:t>
      </w:r>
      <w:r w:rsidRPr="00EA5176">
        <w:rPr>
          <w:b/>
          <w:bCs/>
          <w:sz w:val="32"/>
          <w:szCs w:val="32"/>
        </w:rPr>
        <w:t>Visão</w:t>
      </w:r>
    </w:p>
    <w:p w14:paraId="588EB0C3" w14:textId="77777777" w:rsidR="00973672" w:rsidRPr="00986700" w:rsidRDefault="00973672" w:rsidP="00973672">
      <w:r w:rsidRPr="00986700">
        <w:t>Consolidar-se como referência em atuação legislativa pautada na transparência, promovendo a participação cidadã ampla, qualificada e contínua nos processos decisórios do Poder Legislativo.</w:t>
      </w:r>
    </w:p>
    <w:p w14:paraId="7520011A" w14:textId="77777777" w:rsidR="00973672" w:rsidRPr="00986700" w:rsidRDefault="00973672" w:rsidP="00973672"/>
    <w:p w14:paraId="67D74199" w14:textId="77777777" w:rsidR="00973672" w:rsidRPr="00986700" w:rsidRDefault="00973672" w:rsidP="00973672">
      <w:pPr>
        <w:rPr>
          <w:b/>
          <w:bCs/>
        </w:rPr>
      </w:pPr>
      <w:r w:rsidRPr="00986700">
        <w:rPr>
          <w:rFonts w:ascii="Segoe UI Emoji" w:hAnsi="Segoe UI Emoji" w:cs="Segoe UI Emoji"/>
          <w:b/>
          <w:bCs/>
        </w:rPr>
        <w:t>🧭</w:t>
      </w:r>
      <w:r w:rsidRPr="00986700">
        <w:rPr>
          <w:b/>
          <w:bCs/>
        </w:rPr>
        <w:t xml:space="preserve"> </w:t>
      </w:r>
      <w:r w:rsidRPr="00EA5176">
        <w:rPr>
          <w:b/>
          <w:bCs/>
          <w:sz w:val="32"/>
          <w:szCs w:val="32"/>
        </w:rPr>
        <w:t>Valores Institucionais</w:t>
      </w:r>
    </w:p>
    <w:p w14:paraId="47FC6DDD" w14:textId="77777777" w:rsidR="00973672" w:rsidRPr="00986700" w:rsidRDefault="00973672" w:rsidP="00973672">
      <w:pPr>
        <w:numPr>
          <w:ilvl w:val="0"/>
          <w:numId w:val="5"/>
        </w:numPr>
        <w:spacing w:after="160" w:line="278" w:lineRule="auto"/>
      </w:pPr>
      <w:r w:rsidRPr="00986700">
        <w:rPr>
          <w:b/>
          <w:bCs/>
        </w:rPr>
        <w:t>Transparência</w:t>
      </w:r>
      <w:r w:rsidRPr="00986700">
        <w:br/>
        <w:t>Compromisso com a clareza e a publicidade dos atos legislativos e administrativos, promovendo a confiança da sociedade nas instituições públicas.</w:t>
      </w:r>
    </w:p>
    <w:p w14:paraId="3A0F849D" w14:textId="77777777" w:rsidR="00973672" w:rsidRPr="00986700" w:rsidRDefault="00973672" w:rsidP="00973672">
      <w:pPr>
        <w:numPr>
          <w:ilvl w:val="0"/>
          <w:numId w:val="5"/>
        </w:numPr>
        <w:spacing w:after="160" w:line="278" w:lineRule="auto"/>
      </w:pPr>
      <w:r w:rsidRPr="00986700">
        <w:rPr>
          <w:b/>
          <w:bCs/>
        </w:rPr>
        <w:t>Ética</w:t>
      </w:r>
      <w:r w:rsidRPr="00986700">
        <w:br/>
        <w:t>Conduta íntegra, responsável e comprometida com o interesse público em todas as ações e decisões.</w:t>
      </w:r>
    </w:p>
    <w:p w14:paraId="005F3FE6" w14:textId="77777777" w:rsidR="00973672" w:rsidRPr="00986700" w:rsidRDefault="00973672" w:rsidP="00973672">
      <w:pPr>
        <w:numPr>
          <w:ilvl w:val="0"/>
          <w:numId w:val="5"/>
        </w:numPr>
        <w:spacing w:after="160" w:line="278" w:lineRule="auto"/>
      </w:pPr>
      <w:r w:rsidRPr="00986700">
        <w:rPr>
          <w:b/>
          <w:bCs/>
        </w:rPr>
        <w:t>Democracia</w:t>
      </w:r>
      <w:r w:rsidRPr="00986700">
        <w:br/>
        <w:t>Valorização da participação cidadã, do diálogo e da escuta ativa como fundamentos do processo legislativo.</w:t>
      </w:r>
    </w:p>
    <w:p w14:paraId="61230B42" w14:textId="77777777" w:rsidR="00973672" w:rsidRPr="00986700" w:rsidRDefault="00973672" w:rsidP="00973672">
      <w:pPr>
        <w:numPr>
          <w:ilvl w:val="0"/>
          <w:numId w:val="5"/>
        </w:numPr>
        <w:spacing w:after="160" w:line="278" w:lineRule="auto"/>
      </w:pPr>
      <w:r w:rsidRPr="00986700">
        <w:rPr>
          <w:b/>
          <w:bCs/>
        </w:rPr>
        <w:t>Comprometimento</w:t>
      </w:r>
      <w:r w:rsidRPr="00986700">
        <w:br/>
        <w:t>Dedicação à causa pública, buscando constantemente resultados que beneficiem a coletividade.</w:t>
      </w:r>
    </w:p>
    <w:p w14:paraId="1873BF5E" w14:textId="77777777" w:rsidR="00973672" w:rsidRPr="00986700" w:rsidRDefault="00973672" w:rsidP="00973672">
      <w:pPr>
        <w:numPr>
          <w:ilvl w:val="0"/>
          <w:numId w:val="5"/>
        </w:numPr>
        <w:spacing w:after="160" w:line="278" w:lineRule="auto"/>
        <w:jc w:val="left"/>
      </w:pPr>
      <w:r w:rsidRPr="00986700">
        <w:rPr>
          <w:b/>
          <w:bCs/>
        </w:rPr>
        <w:t>Responsabilidade Social</w:t>
      </w:r>
      <w:r w:rsidRPr="00986700">
        <w:br/>
        <w:t>Adoção de práticas que promovam a equidade, o bem-estar e a justiça social no município.</w:t>
      </w:r>
    </w:p>
    <w:p w14:paraId="2B813997" w14:textId="77777777" w:rsidR="00973672" w:rsidRPr="00986700" w:rsidRDefault="00973672" w:rsidP="00973672">
      <w:pPr>
        <w:numPr>
          <w:ilvl w:val="0"/>
          <w:numId w:val="5"/>
        </w:numPr>
        <w:spacing w:after="160" w:line="278" w:lineRule="auto"/>
      </w:pPr>
      <w:r w:rsidRPr="00986700">
        <w:rPr>
          <w:b/>
          <w:bCs/>
        </w:rPr>
        <w:t>Eficiência</w:t>
      </w:r>
      <w:r w:rsidRPr="00986700">
        <w:br/>
        <w:t>Busca contínua pela excelência na gestão dos recursos públicos e na entrega de resultados à população.</w:t>
      </w:r>
    </w:p>
    <w:p w14:paraId="178B116D" w14:textId="77777777" w:rsidR="00973672" w:rsidRPr="00986700" w:rsidRDefault="00973672" w:rsidP="00973672">
      <w:pPr>
        <w:numPr>
          <w:ilvl w:val="0"/>
          <w:numId w:val="5"/>
        </w:numPr>
        <w:spacing w:after="160" w:line="278" w:lineRule="auto"/>
      </w:pPr>
      <w:r w:rsidRPr="00986700">
        <w:rPr>
          <w:b/>
          <w:bCs/>
        </w:rPr>
        <w:t>Inovação</w:t>
      </w:r>
      <w:r w:rsidRPr="00986700">
        <w:br/>
        <w:t>Incentivo à modernização dos processos legislativos e administrativos, com foco na melhoria contínua dos serviços prestados.</w:t>
      </w:r>
    </w:p>
    <w:p w14:paraId="4D284595" w14:textId="77777777" w:rsidR="00973672" w:rsidRDefault="00973672" w:rsidP="00973672"/>
    <w:p w14:paraId="230B26F9" w14:textId="77777777" w:rsidR="00973672" w:rsidRDefault="00973672" w:rsidP="00973672">
      <w:pPr>
        <w:jc w:val="center"/>
        <w:rPr>
          <w:b/>
          <w:bCs/>
        </w:rPr>
      </w:pPr>
      <w:r w:rsidRPr="006C5E29">
        <w:rPr>
          <w:b/>
          <w:bCs/>
        </w:rPr>
        <w:t>CÂMARA MUNICIPAL DE NOVA MONTE VERDE – MT</w:t>
      </w:r>
      <w:r w:rsidRPr="006C5E29">
        <w:br/>
      </w:r>
      <w:r w:rsidRPr="006C5E29">
        <w:rPr>
          <w:b/>
          <w:bCs/>
        </w:rPr>
        <w:t>RESOLUÇÃO Nº ___/2025</w:t>
      </w:r>
    </w:p>
    <w:p w14:paraId="7DE2E124" w14:textId="77777777" w:rsidR="00973672" w:rsidRDefault="00973672" w:rsidP="00973672">
      <w:pPr>
        <w:jc w:val="center"/>
        <w:rPr>
          <w:b/>
          <w:bCs/>
        </w:rPr>
      </w:pPr>
    </w:p>
    <w:p w14:paraId="03E4153F" w14:textId="77777777" w:rsidR="00973672" w:rsidRPr="006C5E29" w:rsidRDefault="00973672" w:rsidP="00973672">
      <w:pPr>
        <w:jc w:val="center"/>
      </w:pPr>
    </w:p>
    <w:p w14:paraId="600FCC67" w14:textId="77777777" w:rsidR="00973672" w:rsidRPr="006C5E29" w:rsidRDefault="00973672" w:rsidP="00973672">
      <w:pPr>
        <w:ind w:left="3686"/>
      </w:pPr>
      <w:r w:rsidRPr="006C5E29">
        <w:rPr>
          <w:b/>
          <w:bCs/>
        </w:rPr>
        <w:t>Dispõe sobre as diretrizes para a elaboração, coordenação e monitoramento do Planejamento Estratégico da Câmara Municipal de Nova Monte Verde/MT e dá outras providências.</w:t>
      </w:r>
    </w:p>
    <w:p w14:paraId="5921864D" w14:textId="77777777" w:rsidR="00973672" w:rsidRDefault="00973672" w:rsidP="00973672"/>
    <w:p w14:paraId="762A0D9D" w14:textId="77777777" w:rsidR="00973672" w:rsidRDefault="00973672" w:rsidP="00973672">
      <w:r w:rsidRPr="006C5E29">
        <w:t xml:space="preserve">A </w:t>
      </w:r>
      <w:r w:rsidRPr="006C5E29">
        <w:rPr>
          <w:b/>
          <w:bCs/>
        </w:rPr>
        <w:t>MESA DIRETORA DA CÂMARA MUNICIPAL DE NOVA MONTE VERDE</w:t>
      </w:r>
      <w:r w:rsidRPr="006C5E29">
        <w:t>, no uso de suas atribuições legais e regimentais, especialmente aquelas previstas na Lei Orgânica Municipal e no Regimento Interno,</w:t>
      </w:r>
    </w:p>
    <w:p w14:paraId="4659317A" w14:textId="77777777" w:rsidR="00973672" w:rsidRPr="006C5E29" w:rsidRDefault="00973672" w:rsidP="00973672"/>
    <w:p w14:paraId="66CBEF75" w14:textId="77777777" w:rsidR="00973672" w:rsidRDefault="00973672" w:rsidP="00973672">
      <w:pPr>
        <w:rPr>
          <w:b/>
          <w:bCs/>
        </w:rPr>
      </w:pPr>
      <w:r w:rsidRPr="006C5E29">
        <w:rPr>
          <w:b/>
          <w:bCs/>
        </w:rPr>
        <w:t>RESOLVE:</w:t>
      </w:r>
    </w:p>
    <w:p w14:paraId="322191A5" w14:textId="77777777" w:rsidR="00973672" w:rsidRPr="006C5E29" w:rsidRDefault="00973672" w:rsidP="00973672"/>
    <w:p w14:paraId="38AE490D" w14:textId="77777777" w:rsidR="00973672" w:rsidRDefault="00973672" w:rsidP="00973672">
      <w:r w:rsidRPr="006C5E29">
        <w:rPr>
          <w:b/>
          <w:bCs/>
        </w:rPr>
        <w:t>Art. 1º</w:t>
      </w:r>
      <w:r>
        <w:rPr>
          <w:b/>
          <w:bCs/>
        </w:rPr>
        <w:t xml:space="preserve"> </w:t>
      </w:r>
      <w:r w:rsidRPr="00EA5176">
        <w:t>Ficam instituídas as Diretrizes para Elaboração, Coordenação e Monitoramento do Planejamento Estratégico da Câmara Municipal de Nova Monte Verde/MT, com a finalidade de promover a melhoria contínua da gestão legislativa, a eficiência administrativa, a transparência institucional e o atendimento eficaz das demandas da sociedade.</w:t>
      </w:r>
    </w:p>
    <w:p w14:paraId="146B9416" w14:textId="77777777" w:rsidR="00973672" w:rsidRPr="00EA5176" w:rsidRDefault="00973672" w:rsidP="00973672">
      <w:pPr>
        <w:jc w:val="left"/>
      </w:pPr>
    </w:p>
    <w:p w14:paraId="113540A2" w14:textId="77777777" w:rsidR="00973672" w:rsidRPr="006C5E29" w:rsidRDefault="00973672" w:rsidP="00973672">
      <w:r w:rsidRPr="006C5E29">
        <w:rPr>
          <w:b/>
          <w:bCs/>
        </w:rPr>
        <w:t>Art. 2º</w:t>
      </w:r>
      <w:r>
        <w:rPr>
          <w:b/>
          <w:bCs/>
        </w:rPr>
        <w:t xml:space="preserve"> </w:t>
      </w:r>
      <w:r w:rsidRPr="006C5E29">
        <w:t>O Planejamento Estratégico será orientado pelos seguintes princípios:</w:t>
      </w:r>
    </w:p>
    <w:p w14:paraId="42FD3036" w14:textId="77777777" w:rsidR="00973672" w:rsidRDefault="00973672" w:rsidP="00973672">
      <w:pPr>
        <w:jc w:val="left"/>
      </w:pPr>
      <w:r w:rsidRPr="006C5E29">
        <w:t>I – Transparência;</w:t>
      </w:r>
      <w:r w:rsidRPr="006C5E29">
        <w:br/>
        <w:t>II – Eficiência;</w:t>
      </w:r>
      <w:r w:rsidRPr="006C5E29">
        <w:br/>
        <w:t>III – Participação;</w:t>
      </w:r>
      <w:r w:rsidRPr="006C5E29">
        <w:br/>
        <w:t>IV – Inovação;</w:t>
      </w:r>
      <w:r w:rsidRPr="006C5E29">
        <w:br/>
        <w:t>V – Responsabilidade social e institucional.</w:t>
      </w:r>
    </w:p>
    <w:p w14:paraId="3AAF7D26" w14:textId="77777777" w:rsidR="00973672" w:rsidRPr="006C5E29" w:rsidRDefault="00973672" w:rsidP="00973672">
      <w:pPr>
        <w:jc w:val="left"/>
      </w:pPr>
    </w:p>
    <w:p w14:paraId="062F6BA6" w14:textId="77777777" w:rsidR="00973672" w:rsidRDefault="00973672" w:rsidP="00973672">
      <w:r w:rsidRPr="006C5E29">
        <w:rPr>
          <w:b/>
          <w:bCs/>
        </w:rPr>
        <w:t>Art. 3º</w:t>
      </w:r>
      <w:r>
        <w:rPr>
          <w:b/>
          <w:bCs/>
        </w:rPr>
        <w:t xml:space="preserve"> </w:t>
      </w:r>
      <w:r w:rsidRPr="006C5E29">
        <w:t>A elaboração do Planejamento Estratégico deverá contemplar, no mínimo, as seguintes etapas:</w:t>
      </w:r>
    </w:p>
    <w:p w14:paraId="5C4DA9E2" w14:textId="77777777" w:rsidR="00973672" w:rsidRPr="006C5E29" w:rsidRDefault="00973672" w:rsidP="00973672"/>
    <w:p w14:paraId="64418596" w14:textId="77777777" w:rsidR="00973672" w:rsidRDefault="00973672" w:rsidP="00973672">
      <w:pPr>
        <w:jc w:val="left"/>
      </w:pPr>
      <w:r w:rsidRPr="006C5E29">
        <w:t xml:space="preserve">I </w:t>
      </w:r>
      <w:r w:rsidRPr="00EA5176">
        <w:t>– Análise diagnóstica do cenário institucional, com identificação de forças, fraquezas, oportunidades e ameaças (análise SWOT);</w:t>
      </w:r>
      <w:r w:rsidRPr="00EA5176">
        <w:br/>
        <w:t>II – Definição da missão, visão e valores da Câmara Municipal;</w:t>
      </w:r>
      <w:r w:rsidRPr="00EA5176">
        <w:br/>
        <w:t>III – Estabelecimento de eixos estratégicos e objetivos institucionais;</w:t>
      </w:r>
      <w:r w:rsidRPr="00EA5176">
        <w:br/>
        <w:t>IV – Definição de metas, prazos e indicadores de desempenho, com foco em</w:t>
      </w:r>
      <w:r w:rsidRPr="006C5E29">
        <w:t xml:space="preserve"> resultados mensuráveis.</w:t>
      </w:r>
    </w:p>
    <w:p w14:paraId="51374E08" w14:textId="77777777" w:rsidR="00973672" w:rsidRPr="006C5E29" w:rsidRDefault="00973672" w:rsidP="00973672">
      <w:pPr>
        <w:jc w:val="left"/>
      </w:pPr>
    </w:p>
    <w:p w14:paraId="40AEB3DE" w14:textId="77777777" w:rsidR="00973672" w:rsidRDefault="00973672" w:rsidP="00973672">
      <w:r w:rsidRPr="006C5E29">
        <w:rPr>
          <w:b/>
          <w:bCs/>
        </w:rPr>
        <w:t>Art. 4º</w:t>
      </w:r>
      <w:r>
        <w:rPr>
          <w:b/>
          <w:bCs/>
        </w:rPr>
        <w:t xml:space="preserve"> </w:t>
      </w:r>
      <w:r w:rsidRPr="006C5E29">
        <w:t xml:space="preserve">A coordenação do </w:t>
      </w:r>
      <w:r w:rsidRPr="00EA5176">
        <w:t>Planejamento Estratégico ficará a cargo de uma Comissão Gestora, designada por ato da Presid</w:t>
      </w:r>
      <w:r w:rsidRPr="006C5E29">
        <w:t>ência, composta por:</w:t>
      </w:r>
    </w:p>
    <w:p w14:paraId="503C08FD" w14:textId="77777777" w:rsidR="00973672" w:rsidRPr="006C5E29" w:rsidRDefault="00973672" w:rsidP="00973672">
      <w:pPr>
        <w:jc w:val="left"/>
      </w:pPr>
    </w:p>
    <w:p w14:paraId="09372677" w14:textId="77777777" w:rsidR="00973672" w:rsidRPr="006C5E29" w:rsidRDefault="00973672" w:rsidP="00973672">
      <w:pPr>
        <w:jc w:val="left"/>
      </w:pPr>
      <w:r w:rsidRPr="006C5E29">
        <w:t>I – Representantes da Mesa Diretora;</w:t>
      </w:r>
      <w:r w:rsidRPr="006C5E29">
        <w:br/>
        <w:t>II – Servidores efetivos e/ou comissionados de setores estratégicos;</w:t>
      </w:r>
      <w:r w:rsidRPr="006C5E29">
        <w:br/>
        <w:t>III – Outros membros indicados pela Presidência, conforme necessidade institucional.</w:t>
      </w:r>
    </w:p>
    <w:p w14:paraId="23CB5C67" w14:textId="77777777" w:rsidR="00973672" w:rsidRDefault="00973672" w:rsidP="00973672">
      <w:r w:rsidRPr="006C5E29">
        <w:lastRenderedPageBreak/>
        <w:t>Parágrafo único. A Comissão Gestora será responsável por conduzir todas as fases do planejamento, promover articulação entre os setores da Câmara, propor ajustes ao longo do processo e fomentar a cultura de planejamento no âmbito do Poder Legislativo Municipal.</w:t>
      </w:r>
    </w:p>
    <w:p w14:paraId="50236493" w14:textId="77777777" w:rsidR="00973672" w:rsidRPr="006C5E29" w:rsidRDefault="00973672" w:rsidP="00973672"/>
    <w:p w14:paraId="4BA4A599" w14:textId="77777777" w:rsidR="00973672" w:rsidRDefault="00973672" w:rsidP="00973672">
      <w:r w:rsidRPr="006C5E29">
        <w:rPr>
          <w:b/>
          <w:bCs/>
        </w:rPr>
        <w:t>Art. 5º</w:t>
      </w:r>
      <w:r>
        <w:rPr>
          <w:b/>
          <w:bCs/>
        </w:rPr>
        <w:t xml:space="preserve"> </w:t>
      </w:r>
      <w:r w:rsidRPr="006C5E29">
        <w:t>O monitoramento e avaliação do Planejamento Estratégico serão realizados de forma periódica, por meio de:</w:t>
      </w:r>
    </w:p>
    <w:p w14:paraId="4DB6D255" w14:textId="77777777" w:rsidR="00973672" w:rsidRPr="006C5E29" w:rsidRDefault="00973672" w:rsidP="00973672"/>
    <w:p w14:paraId="0671B1AE" w14:textId="77777777" w:rsidR="00973672" w:rsidRDefault="00973672" w:rsidP="00973672">
      <w:pPr>
        <w:jc w:val="left"/>
      </w:pPr>
      <w:r w:rsidRPr="006C5E29">
        <w:t xml:space="preserve">I – </w:t>
      </w:r>
      <w:r w:rsidRPr="00EA5176">
        <w:t>Relatórios de acompanhamento e avaliação, elaborados semestralmente ou conforme necessidade, com base nos indicadores de desempenho;</w:t>
      </w:r>
      <w:r w:rsidRPr="00EA5176">
        <w:br/>
        <w:t>II – Revisões estratégicas, com possibilidade de readequação de metas, ações ou objetivos diante de alterações contextuais ou institucionais;</w:t>
      </w:r>
      <w:r w:rsidRPr="00EA5176">
        <w:br/>
        <w:t>III – Publicação dos resultados</w:t>
      </w:r>
      <w:r w:rsidRPr="006C5E29">
        <w:t>, no portal institucional da Câmara Municipal, em observância ao princípio da transparência pública.</w:t>
      </w:r>
    </w:p>
    <w:p w14:paraId="6B1EC695" w14:textId="77777777" w:rsidR="00973672" w:rsidRPr="006C5E29" w:rsidRDefault="00973672" w:rsidP="00973672"/>
    <w:p w14:paraId="52BA248B" w14:textId="5EC0F32B" w:rsidR="00973672" w:rsidRDefault="00973672" w:rsidP="00973672">
      <w:r w:rsidRPr="006C5E29">
        <w:rPr>
          <w:b/>
          <w:bCs/>
        </w:rPr>
        <w:t>Art. 6º</w:t>
      </w:r>
      <w:r>
        <w:rPr>
          <w:b/>
          <w:bCs/>
        </w:rPr>
        <w:t xml:space="preserve"> </w:t>
      </w:r>
      <w:r w:rsidRPr="006C5E29">
        <w:t xml:space="preserve">O Planejamento Estratégico terá vigência de até </w:t>
      </w:r>
      <w:r w:rsidR="004A23FC">
        <w:t>2</w:t>
      </w:r>
      <w:r w:rsidRPr="006C5E29">
        <w:t xml:space="preserve"> (</w:t>
      </w:r>
      <w:r w:rsidR="004A23FC">
        <w:t>dois</w:t>
      </w:r>
      <w:r w:rsidRPr="006C5E29">
        <w:t>) anos, podendo ser revisto ou atualizado a qualquer tempo, mediante deliberação da Mesa Diretora e parecer da Comissão Gestora.</w:t>
      </w:r>
    </w:p>
    <w:p w14:paraId="41151BC4" w14:textId="77777777" w:rsidR="00973672" w:rsidRPr="006C5E29" w:rsidRDefault="00973672" w:rsidP="00973672"/>
    <w:p w14:paraId="4A18DB83" w14:textId="61D70AAA" w:rsidR="00973672" w:rsidRDefault="00973672" w:rsidP="00973672">
      <w:r w:rsidRPr="006C5E29">
        <w:rPr>
          <w:b/>
          <w:bCs/>
        </w:rPr>
        <w:t>Art. 7º</w:t>
      </w:r>
      <w:r>
        <w:rPr>
          <w:b/>
          <w:bCs/>
        </w:rPr>
        <w:t xml:space="preserve"> </w:t>
      </w:r>
      <w:r w:rsidRPr="006C5E29">
        <w:t>Esta Resolução entra em vigor na data de sua publicação.</w:t>
      </w:r>
    </w:p>
    <w:p w14:paraId="36AA0376" w14:textId="77777777" w:rsidR="00973672" w:rsidRPr="006C5E29" w:rsidRDefault="00973672" w:rsidP="00973672"/>
    <w:p w14:paraId="33539BA9" w14:textId="77777777" w:rsidR="00973672" w:rsidRPr="006C5E29" w:rsidRDefault="00973672" w:rsidP="00973672">
      <w:r w:rsidRPr="006C5E29">
        <w:rPr>
          <w:b/>
          <w:bCs/>
        </w:rPr>
        <w:t xml:space="preserve">Sala das Sessões da Câmara Municipal de Nova Monte Verde – MT, </w:t>
      </w:r>
      <w:r>
        <w:rPr>
          <w:b/>
          <w:bCs/>
        </w:rPr>
        <w:t>24</w:t>
      </w:r>
      <w:r w:rsidRPr="006C5E29">
        <w:rPr>
          <w:b/>
          <w:bCs/>
        </w:rPr>
        <w:t xml:space="preserve"> de </w:t>
      </w:r>
      <w:r>
        <w:rPr>
          <w:b/>
          <w:bCs/>
        </w:rPr>
        <w:t>abril</w:t>
      </w:r>
      <w:r w:rsidRPr="006C5E29">
        <w:rPr>
          <w:b/>
          <w:bCs/>
        </w:rPr>
        <w:t xml:space="preserve"> de 2025.</w:t>
      </w:r>
    </w:p>
    <w:p w14:paraId="29877B69" w14:textId="77777777" w:rsidR="00973672" w:rsidRPr="006C5E29" w:rsidRDefault="00973672" w:rsidP="00973672"/>
    <w:p w14:paraId="4D963CE4" w14:textId="77777777" w:rsidR="00973672" w:rsidRDefault="00973672" w:rsidP="00973672">
      <w:pPr>
        <w:rPr>
          <w:b/>
          <w:bCs/>
        </w:rPr>
      </w:pPr>
    </w:p>
    <w:p w14:paraId="17AAD730" w14:textId="77777777" w:rsidR="00973672" w:rsidRDefault="00973672" w:rsidP="00973672">
      <w:pPr>
        <w:jc w:val="center"/>
        <w:rPr>
          <w:b/>
          <w:bCs/>
        </w:rPr>
      </w:pPr>
    </w:p>
    <w:p w14:paraId="069242CE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  <w:r w:rsidRPr="004A23FC">
        <w:rPr>
          <w:b/>
          <w:bCs/>
          <w:sz w:val="22"/>
        </w:rPr>
        <w:t>LÍVIA DE ALMEIDA NUNES FIDELIS</w:t>
      </w:r>
    </w:p>
    <w:p w14:paraId="34197AB4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  <w:r w:rsidRPr="004A23FC">
        <w:rPr>
          <w:b/>
          <w:bCs/>
          <w:sz w:val="22"/>
        </w:rPr>
        <w:t>Vereadora</w:t>
      </w:r>
    </w:p>
    <w:p w14:paraId="50852920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  <w:r w:rsidRPr="004A23FC">
        <w:rPr>
          <w:b/>
          <w:bCs/>
          <w:sz w:val="22"/>
        </w:rPr>
        <w:t>Presidente</w:t>
      </w:r>
    </w:p>
    <w:p w14:paraId="1F879362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</w:p>
    <w:p w14:paraId="0CFE584D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</w:p>
    <w:p w14:paraId="148E300E" w14:textId="77777777" w:rsidR="004A23FC" w:rsidRPr="004A23FC" w:rsidRDefault="004A23FC" w:rsidP="004A23FC">
      <w:pPr>
        <w:adjustRightInd w:val="0"/>
        <w:spacing w:line="360" w:lineRule="auto"/>
        <w:jc w:val="center"/>
        <w:rPr>
          <w:sz w:val="22"/>
        </w:rPr>
      </w:pPr>
      <w:r w:rsidRPr="004A23FC">
        <w:rPr>
          <w:b/>
          <w:bCs/>
          <w:sz w:val="22"/>
        </w:rPr>
        <w:t>JOSÉ ALVES DA SILVA</w:t>
      </w:r>
      <w:r w:rsidRPr="004A23FC">
        <w:rPr>
          <w:sz w:val="22"/>
        </w:rPr>
        <w:t xml:space="preserve"> </w:t>
      </w:r>
    </w:p>
    <w:p w14:paraId="2DD657C3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  <w:r w:rsidRPr="004A23FC">
        <w:rPr>
          <w:b/>
          <w:bCs/>
          <w:sz w:val="22"/>
        </w:rPr>
        <w:t>Vereador</w:t>
      </w:r>
    </w:p>
    <w:p w14:paraId="12F1A30B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  <w:r w:rsidRPr="004A23FC">
        <w:rPr>
          <w:b/>
          <w:bCs/>
          <w:sz w:val="22"/>
        </w:rPr>
        <w:t>Vice-Presidente</w:t>
      </w:r>
    </w:p>
    <w:p w14:paraId="7292A404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</w:p>
    <w:p w14:paraId="7EAB1334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</w:p>
    <w:p w14:paraId="040CA582" w14:textId="77777777" w:rsidR="004A23FC" w:rsidRPr="004A23FC" w:rsidRDefault="004A23FC" w:rsidP="004A23FC">
      <w:pPr>
        <w:adjustRightInd w:val="0"/>
        <w:spacing w:line="360" w:lineRule="auto"/>
        <w:jc w:val="center"/>
        <w:rPr>
          <w:sz w:val="22"/>
        </w:rPr>
      </w:pPr>
      <w:r w:rsidRPr="004A23FC">
        <w:rPr>
          <w:b/>
          <w:bCs/>
          <w:sz w:val="22"/>
        </w:rPr>
        <w:t>FLÁVIA MARTINS CORRÊA</w:t>
      </w:r>
      <w:r w:rsidRPr="004A23FC">
        <w:rPr>
          <w:sz w:val="22"/>
        </w:rPr>
        <w:t xml:space="preserve"> </w:t>
      </w:r>
    </w:p>
    <w:p w14:paraId="74362A30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  <w:r w:rsidRPr="004A23FC">
        <w:rPr>
          <w:b/>
          <w:bCs/>
          <w:sz w:val="22"/>
        </w:rPr>
        <w:t>Vereadora</w:t>
      </w:r>
    </w:p>
    <w:p w14:paraId="5CFD7BF5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  <w:r w:rsidRPr="004A23FC">
        <w:rPr>
          <w:b/>
          <w:bCs/>
          <w:sz w:val="22"/>
        </w:rPr>
        <w:t>1ª Secretária</w:t>
      </w:r>
    </w:p>
    <w:p w14:paraId="03893E0C" w14:textId="77777777" w:rsidR="004A23FC" w:rsidRPr="001F1D55" w:rsidRDefault="004A23FC" w:rsidP="004A23F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88D6060" w14:textId="08988E5D" w:rsidR="00973672" w:rsidRPr="00D360F6" w:rsidRDefault="00973672" w:rsidP="00973672">
      <w:pPr>
        <w:jc w:val="center"/>
        <w:rPr>
          <w:b/>
          <w:bCs/>
          <w:sz w:val="36"/>
          <w:szCs w:val="36"/>
        </w:rPr>
      </w:pPr>
      <w:r w:rsidRPr="00D360F6">
        <w:rPr>
          <w:b/>
          <w:bCs/>
          <w:sz w:val="36"/>
          <w:szCs w:val="36"/>
        </w:rPr>
        <w:lastRenderedPageBreak/>
        <w:t xml:space="preserve">Eixos </w:t>
      </w:r>
      <w:r>
        <w:rPr>
          <w:b/>
          <w:bCs/>
          <w:sz w:val="36"/>
          <w:szCs w:val="36"/>
        </w:rPr>
        <w:t>E</w:t>
      </w:r>
      <w:r w:rsidRPr="00D360F6">
        <w:rPr>
          <w:b/>
          <w:bCs/>
          <w:sz w:val="36"/>
          <w:szCs w:val="36"/>
        </w:rPr>
        <w:t xml:space="preserve">stratégicos e </w:t>
      </w:r>
      <w:r>
        <w:rPr>
          <w:b/>
          <w:bCs/>
          <w:sz w:val="36"/>
          <w:szCs w:val="36"/>
        </w:rPr>
        <w:t>O</w:t>
      </w:r>
      <w:r w:rsidRPr="00D360F6">
        <w:rPr>
          <w:b/>
          <w:bCs/>
          <w:sz w:val="36"/>
          <w:szCs w:val="36"/>
        </w:rPr>
        <w:t>bjetivos</w:t>
      </w:r>
    </w:p>
    <w:p w14:paraId="62B73D88" w14:textId="77777777" w:rsidR="00973672" w:rsidRDefault="00973672" w:rsidP="00973672">
      <w:pPr>
        <w:rPr>
          <w:b/>
          <w:bCs/>
        </w:rPr>
      </w:pPr>
    </w:p>
    <w:p w14:paraId="2AC07196" w14:textId="77777777" w:rsidR="00973672" w:rsidRPr="006C5E29" w:rsidRDefault="00973672" w:rsidP="00973672">
      <w:pPr>
        <w:rPr>
          <w:b/>
          <w:bCs/>
        </w:rPr>
      </w:pPr>
      <w:r w:rsidRPr="006C5E29">
        <w:rPr>
          <w:b/>
          <w:bCs/>
        </w:rPr>
        <w:t>Eixo 1: Gestão Administrativa e Financeira</w:t>
      </w:r>
    </w:p>
    <w:p w14:paraId="33D23F8A" w14:textId="77777777" w:rsidR="00973672" w:rsidRPr="006C5E29" w:rsidRDefault="00973672" w:rsidP="00973672">
      <w:r w:rsidRPr="006C5E29">
        <w:rPr>
          <w:b/>
          <w:bCs/>
        </w:rPr>
        <w:t>Objetivos Estratégicos:</w:t>
      </w:r>
    </w:p>
    <w:p w14:paraId="23DC65E1" w14:textId="77777777" w:rsidR="00973672" w:rsidRPr="006C5E29" w:rsidRDefault="00973672" w:rsidP="00973672">
      <w:pPr>
        <w:numPr>
          <w:ilvl w:val="0"/>
          <w:numId w:val="6"/>
        </w:numPr>
        <w:spacing w:after="160" w:line="278" w:lineRule="auto"/>
      </w:pPr>
      <w:r w:rsidRPr="006C5E29">
        <w:t>Aprimorar a gestão administrativa, financeira e orçamentária da Câmara Municipal.</w:t>
      </w:r>
    </w:p>
    <w:p w14:paraId="593D2CEC" w14:textId="77777777" w:rsidR="00973672" w:rsidRPr="006C5E29" w:rsidRDefault="00973672" w:rsidP="00973672">
      <w:pPr>
        <w:numPr>
          <w:ilvl w:val="0"/>
          <w:numId w:val="6"/>
        </w:numPr>
        <w:spacing w:after="160" w:line="278" w:lineRule="auto"/>
      </w:pPr>
      <w:r w:rsidRPr="006C5E29">
        <w:t>Fortalecer os mecanismos de planejamento, controle e avaliação da execução orçamentária.</w:t>
      </w:r>
    </w:p>
    <w:p w14:paraId="1AF13ED1" w14:textId="77777777" w:rsidR="00973672" w:rsidRPr="006C5E29" w:rsidRDefault="00973672" w:rsidP="00973672">
      <w:pPr>
        <w:numPr>
          <w:ilvl w:val="0"/>
          <w:numId w:val="6"/>
        </w:numPr>
        <w:spacing w:after="160" w:line="278" w:lineRule="auto"/>
      </w:pPr>
      <w:r w:rsidRPr="006C5E29">
        <w:t>Garantir a economicidade e a eficiência na aplicação dos recursos públicos.</w:t>
      </w:r>
    </w:p>
    <w:p w14:paraId="34038CAD" w14:textId="77777777" w:rsidR="00973672" w:rsidRPr="006C5E29" w:rsidRDefault="00973672" w:rsidP="00973672">
      <w:r w:rsidRPr="006C5E29">
        <w:rPr>
          <w:b/>
          <w:bCs/>
        </w:rPr>
        <w:t>Resultados Esperados:</w:t>
      </w:r>
    </w:p>
    <w:p w14:paraId="07389DE5" w14:textId="77777777" w:rsidR="00973672" w:rsidRPr="006C5E29" w:rsidRDefault="00973672" w:rsidP="00973672">
      <w:pPr>
        <w:numPr>
          <w:ilvl w:val="0"/>
          <w:numId w:val="7"/>
        </w:numPr>
        <w:spacing w:after="160" w:line="278" w:lineRule="auto"/>
      </w:pPr>
      <w:r w:rsidRPr="006C5E29">
        <w:t>Redução de desperdícios e maior controle das despesas.</w:t>
      </w:r>
    </w:p>
    <w:p w14:paraId="220E13E3" w14:textId="77777777" w:rsidR="00973672" w:rsidRPr="006C5E29" w:rsidRDefault="00973672" w:rsidP="00973672">
      <w:pPr>
        <w:numPr>
          <w:ilvl w:val="0"/>
          <w:numId w:val="7"/>
        </w:numPr>
        <w:spacing w:after="160" w:line="278" w:lineRule="auto"/>
      </w:pPr>
      <w:r w:rsidRPr="006C5E29">
        <w:t>Aumento da previsibilidade nas ações administrativas.</w:t>
      </w:r>
    </w:p>
    <w:p w14:paraId="111DC010" w14:textId="77777777" w:rsidR="00973672" w:rsidRDefault="00973672" w:rsidP="00973672">
      <w:pPr>
        <w:numPr>
          <w:ilvl w:val="0"/>
          <w:numId w:val="7"/>
        </w:numPr>
        <w:spacing w:after="160" w:line="278" w:lineRule="auto"/>
      </w:pPr>
      <w:r w:rsidRPr="006C5E29">
        <w:t>Processos administrativos padronizados e eficientes.</w:t>
      </w:r>
    </w:p>
    <w:p w14:paraId="6A3F439A" w14:textId="77777777" w:rsidR="00973672" w:rsidRPr="006C5E29" w:rsidRDefault="00973672" w:rsidP="00973672">
      <w:pPr>
        <w:spacing w:after="160" w:line="278" w:lineRule="auto"/>
        <w:ind w:left="720" w:firstLine="0"/>
      </w:pPr>
    </w:p>
    <w:p w14:paraId="3D5DDC10" w14:textId="77777777" w:rsidR="00973672" w:rsidRDefault="00973672" w:rsidP="00973672"/>
    <w:p w14:paraId="54D018C5" w14:textId="77777777" w:rsidR="00973672" w:rsidRPr="006C5E29" w:rsidRDefault="00973672" w:rsidP="00973672">
      <w:pPr>
        <w:rPr>
          <w:b/>
          <w:bCs/>
        </w:rPr>
      </w:pPr>
      <w:r w:rsidRPr="006C5E29">
        <w:rPr>
          <w:b/>
          <w:bCs/>
        </w:rPr>
        <w:t>Eixo 2: Comunicação e Transparência</w:t>
      </w:r>
    </w:p>
    <w:p w14:paraId="4E5317EE" w14:textId="77777777" w:rsidR="00973672" w:rsidRPr="006C5E29" w:rsidRDefault="00973672" w:rsidP="00973672">
      <w:r w:rsidRPr="006C5E29">
        <w:rPr>
          <w:b/>
          <w:bCs/>
        </w:rPr>
        <w:t>Objetivos Estratégicos:</w:t>
      </w:r>
    </w:p>
    <w:p w14:paraId="64C9E18C" w14:textId="77777777" w:rsidR="00973672" w:rsidRPr="006C5E29" w:rsidRDefault="00973672" w:rsidP="00973672">
      <w:pPr>
        <w:numPr>
          <w:ilvl w:val="0"/>
          <w:numId w:val="8"/>
        </w:numPr>
        <w:spacing w:after="160" w:line="278" w:lineRule="auto"/>
      </w:pPr>
      <w:r w:rsidRPr="006C5E29">
        <w:t>Garantir o acesso à informação e ampliar os canais de comunicação institucional.</w:t>
      </w:r>
    </w:p>
    <w:p w14:paraId="2FDE9AC4" w14:textId="77777777" w:rsidR="00973672" w:rsidRPr="006C5E29" w:rsidRDefault="00973672" w:rsidP="00973672">
      <w:pPr>
        <w:numPr>
          <w:ilvl w:val="0"/>
          <w:numId w:val="8"/>
        </w:numPr>
        <w:spacing w:after="160" w:line="278" w:lineRule="auto"/>
      </w:pPr>
      <w:r w:rsidRPr="006C5E29">
        <w:t>Fortalecer a cultura da transparência ativa.</w:t>
      </w:r>
    </w:p>
    <w:p w14:paraId="09E4220E" w14:textId="77777777" w:rsidR="00973672" w:rsidRPr="006C5E29" w:rsidRDefault="00973672" w:rsidP="00973672">
      <w:pPr>
        <w:numPr>
          <w:ilvl w:val="0"/>
          <w:numId w:val="8"/>
        </w:numPr>
        <w:spacing w:after="160" w:line="278" w:lineRule="auto"/>
      </w:pPr>
      <w:r w:rsidRPr="006C5E29">
        <w:t>Estimular a divulgação clara e acessível das ações do Legislativo.</w:t>
      </w:r>
    </w:p>
    <w:p w14:paraId="0FFB2631" w14:textId="77777777" w:rsidR="00973672" w:rsidRPr="006C5E29" w:rsidRDefault="00973672" w:rsidP="00973672">
      <w:r w:rsidRPr="006C5E29">
        <w:rPr>
          <w:b/>
          <w:bCs/>
        </w:rPr>
        <w:t>Resultados Esperados:</w:t>
      </w:r>
    </w:p>
    <w:p w14:paraId="30F4D4A2" w14:textId="77777777" w:rsidR="00973672" w:rsidRPr="006C5E29" w:rsidRDefault="00973672" w:rsidP="00973672">
      <w:pPr>
        <w:numPr>
          <w:ilvl w:val="0"/>
          <w:numId w:val="9"/>
        </w:numPr>
        <w:spacing w:after="160" w:line="278" w:lineRule="auto"/>
        <w:jc w:val="left"/>
      </w:pPr>
      <w:r w:rsidRPr="006C5E29">
        <w:t>Aumento da visibilidade das atividades parlamentares e administrativas.</w:t>
      </w:r>
    </w:p>
    <w:p w14:paraId="3B8E127C" w14:textId="77777777" w:rsidR="00973672" w:rsidRPr="006C5E29" w:rsidRDefault="00973672" w:rsidP="00973672">
      <w:pPr>
        <w:numPr>
          <w:ilvl w:val="0"/>
          <w:numId w:val="9"/>
        </w:numPr>
        <w:spacing w:after="160" w:line="278" w:lineRule="auto"/>
        <w:jc w:val="left"/>
      </w:pPr>
      <w:r w:rsidRPr="006C5E29">
        <w:t>Melhoria na percepção da população sobre o trabalho da Câmara.</w:t>
      </w:r>
    </w:p>
    <w:p w14:paraId="5467EB66" w14:textId="77777777" w:rsidR="00973672" w:rsidRDefault="00973672" w:rsidP="00973672">
      <w:pPr>
        <w:numPr>
          <w:ilvl w:val="0"/>
          <w:numId w:val="9"/>
        </w:numPr>
        <w:spacing w:after="160" w:line="278" w:lineRule="auto"/>
        <w:jc w:val="left"/>
      </w:pPr>
      <w:r w:rsidRPr="006C5E29">
        <w:t>Ampliação do acesso público aos dados legislativos e financeiros.</w:t>
      </w:r>
    </w:p>
    <w:p w14:paraId="6C57445C" w14:textId="77777777" w:rsidR="00973672" w:rsidRPr="006C5E29" w:rsidRDefault="00973672" w:rsidP="00973672">
      <w:pPr>
        <w:spacing w:after="160" w:line="278" w:lineRule="auto"/>
        <w:ind w:left="720" w:firstLine="0"/>
        <w:jc w:val="left"/>
      </w:pPr>
    </w:p>
    <w:p w14:paraId="31BE856B" w14:textId="77777777" w:rsidR="00973672" w:rsidRPr="006C5E29" w:rsidRDefault="00973672" w:rsidP="00973672"/>
    <w:p w14:paraId="751119C8" w14:textId="77777777" w:rsidR="00973672" w:rsidRPr="006C5E29" w:rsidRDefault="00973672" w:rsidP="00973672">
      <w:pPr>
        <w:rPr>
          <w:b/>
          <w:bCs/>
        </w:rPr>
      </w:pPr>
      <w:r w:rsidRPr="006C5E29">
        <w:rPr>
          <w:b/>
          <w:bCs/>
        </w:rPr>
        <w:t>Eixo 3: Modernização Legislativa</w:t>
      </w:r>
    </w:p>
    <w:p w14:paraId="2C170B8A" w14:textId="77777777" w:rsidR="00973672" w:rsidRPr="006C5E29" w:rsidRDefault="00973672" w:rsidP="00973672">
      <w:r w:rsidRPr="006C5E29">
        <w:rPr>
          <w:b/>
          <w:bCs/>
        </w:rPr>
        <w:t>Objetivos Estratégicos:</w:t>
      </w:r>
    </w:p>
    <w:p w14:paraId="0B22669B" w14:textId="77777777" w:rsidR="00973672" w:rsidRPr="006C5E29" w:rsidRDefault="00973672" w:rsidP="00973672">
      <w:pPr>
        <w:numPr>
          <w:ilvl w:val="0"/>
          <w:numId w:val="10"/>
        </w:numPr>
        <w:spacing w:after="160" w:line="278" w:lineRule="auto"/>
        <w:jc w:val="left"/>
      </w:pPr>
      <w:r w:rsidRPr="006C5E29">
        <w:t>Modernizar os processos legislativos, incorporando tecnologia e boas práticas.</w:t>
      </w:r>
    </w:p>
    <w:p w14:paraId="41C707FF" w14:textId="77777777" w:rsidR="00973672" w:rsidRPr="006C5E29" w:rsidRDefault="00973672" w:rsidP="00973672">
      <w:pPr>
        <w:numPr>
          <w:ilvl w:val="0"/>
          <w:numId w:val="10"/>
        </w:numPr>
        <w:spacing w:after="160" w:line="278" w:lineRule="auto"/>
        <w:jc w:val="left"/>
      </w:pPr>
      <w:r w:rsidRPr="006C5E29">
        <w:t>Promover capacitação contínua dos parlamentares e servidores.</w:t>
      </w:r>
    </w:p>
    <w:p w14:paraId="0B8AAA9D" w14:textId="77777777" w:rsidR="00973672" w:rsidRPr="006C5E29" w:rsidRDefault="00973672" w:rsidP="00973672">
      <w:pPr>
        <w:numPr>
          <w:ilvl w:val="0"/>
          <w:numId w:val="10"/>
        </w:numPr>
        <w:spacing w:after="160" w:line="278" w:lineRule="auto"/>
      </w:pPr>
      <w:r w:rsidRPr="006C5E29">
        <w:t>Aprimorar a produção normativa, tornando-a mais eficiente, acessível e atualizada.</w:t>
      </w:r>
    </w:p>
    <w:p w14:paraId="61C00EDE" w14:textId="77777777" w:rsidR="00973672" w:rsidRPr="006C5E29" w:rsidRDefault="00973672" w:rsidP="00973672">
      <w:r w:rsidRPr="006C5E29">
        <w:rPr>
          <w:b/>
          <w:bCs/>
        </w:rPr>
        <w:lastRenderedPageBreak/>
        <w:t>Resultados Esperados:</w:t>
      </w:r>
    </w:p>
    <w:p w14:paraId="20073F94" w14:textId="77777777" w:rsidR="00973672" w:rsidRPr="006C5E29" w:rsidRDefault="00973672" w:rsidP="00973672">
      <w:pPr>
        <w:numPr>
          <w:ilvl w:val="0"/>
          <w:numId w:val="11"/>
        </w:numPr>
        <w:spacing w:after="160" w:line="278" w:lineRule="auto"/>
        <w:jc w:val="left"/>
      </w:pPr>
      <w:r w:rsidRPr="006C5E29">
        <w:t>Implantação de sistemas eletrônicos para tramitação legislativa.</w:t>
      </w:r>
    </w:p>
    <w:p w14:paraId="511EDDF1" w14:textId="77777777" w:rsidR="00973672" w:rsidRPr="006C5E29" w:rsidRDefault="00973672" w:rsidP="00973672">
      <w:pPr>
        <w:numPr>
          <w:ilvl w:val="0"/>
          <w:numId w:val="11"/>
        </w:numPr>
        <w:spacing w:after="160" w:line="278" w:lineRule="auto"/>
        <w:jc w:val="left"/>
      </w:pPr>
      <w:r w:rsidRPr="006C5E29">
        <w:t>Redução de prazos e retrabalho nos processos legislativos.</w:t>
      </w:r>
    </w:p>
    <w:p w14:paraId="283543D7" w14:textId="77777777" w:rsidR="00973672" w:rsidRDefault="00973672" w:rsidP="00973672">
      <w:pPr>
        <w:numPr>
          <w:ilvl w:val="0"/>
          <w:numId w:val="11"/>
        </w:numPr>
        <w:spacing w:after="160" w:line="278" w:lineRule="auto"/>
        <w:jc w:val="left"/>
      </w:pPr>
      <w:r w:rsidRPr="006C5E29">
        <w:t>Leis mais claras, coerentes e adequadas à realidade local.</w:t>
      </w:r>
    </w:p>
    <w:p w14:paraId="2271EE4B" w14:textId="77777777" w:rsidR="00973672" w:rsidRPr="006C5E29" w:rsidRDefault="00973672" w:rsidP="00973672">
      <w:pPr>
        <w:spacing w:after="160" w:line="278" w:lineRule="auto"/>
        <w:ind w:left="720" w:firstLine="0"/>
        <w:jc w:val="left"/>
      </w:pPr>
    </w:p>
    <w:p w14:paraId="1E78480E" w14:textId="77777777" w:rsidR="00973672" w:rsidRDefault="00973672" w:rsidP="00973672"/>
    <w:p w14:paraId="0770F65D" w14:textId="77777777" w:rsidR="00973672" w:rsidRPr="006C5E29" w:rsidRDefault="00973672" w:rsidP="00973672">
      <w:pPr>
        <w:rPr>
          <w:b/>
          <w:bCs/>
        </w:rPr>
      </w:pPr>
      <w:r w:rsidRPr="006C5E29">
        <w:rPr>
          <w:b/>
          <w:bCs/>
        </w:rPr>
        <w:t>Eixo 4: Participação Cidadã</w:t>
      </w:r>
    </w:p>
    <w:p w14:paraId="13A806E2" w14:textId="77777777" w:rsidR="00973672" w:rsidRPr="006C5E29" w:rsidRDefault="00973672" w:rsidP="00973672">
      <w:r w:rsidRPr="006C5E29">
        <w:rPr>
          <w:b/>
          <w:bCs/>
        </w:rPr>
        <w:t>Objetivos Estratégicos:</w:t>
      </w:r>
    </w:p>
    <w:p w14:paraId="301CCF50" w14:textId="77777777" w:rsidR="00973672" w:rsidRPr="006C5E29" w:rsidRDefault="00973672" w:rsidP="00973672">
      <w:pPr>
        <w:numPr>
          <w:ilvl w:val="0"/>
          <w:numId w:val="12"/>
        </w:numPr>
        <w:spacing w:after="160" w:line="278" w:lineRule="auto"/>
      </w:pPr>
      <w:r w:rsidRPr="006C5E29">
        <w:t>Ampliar os mecanismos de escuta e participação popular nas decisões do Legislativo.</w:t>
      </w:r>
    </w:p>
    <w:p w14:paraId="5C4A0747" w14:textId="77777777" w:rsidR="00973672" w:rsidRPr="006C5E29" w:rsidRDefault="00973672" w:rsidP="00973672">
      <w:pPr>
        <w:numPr>
          <w:ilvl w:val="0"/>
          <w:numId w:val="12"/>
        </w:numPr>
        <w:spacing w:after="160" w:line="278" w:lineRule="auto"/>
      </w:pPr>
      <w:r w:rsidRPr="006C5E29">
        <w:t>Fortalecer a relação entre o cidadão e a Câmara Municipal.</w:t>
      </w:r>
    </w:p>
    <w:p w14:paraId="1F06191E" w14:textId="77777777" w:rsidR="00973672" w:rsidRPr="006C5E29" w:rsidRDefault="00973672" w:rsidP="00973672">
      <w:pPr>
        <w:numPr>
          <w:ilvl w:val="0"/>
          <w:numId w:val="12"/>
        </w:numPr>
        <w:spacing w:after="160" w:line="278" w:lineRule="auto"/>
      </w:pPr>
      <w:r w:rsidRPr="006C5E29">
        <w:t>Estimular a formação cidadã e a cultura de controle social.</w:t>
      </w:r>
    </w:p>
    <w:p w14:paraId="47FE6412" w14:textId="77777777" w:rsidR="00973672" w:rsidRPr="006C5E29" w:rsidRDefault="00973672" w:rsidP="00973672">
      <w:r w:rsidRPr="006C5E29">
        <w:rPr>
          <w:b/>
          <w:bCs/>
        </w:rPr>
        <w:t>Resultados Esperados:</w:t>
      </w:r>
    </w:p>
    <w:p w14:paraId="0551EE05" w14:textId="77777777" w:rsidR="00973672" w:rsidRPr="006C5E29" w:rsidRDefault="00973672" w:rsidP="00973672">
      <w:pPr>
        <w:numPr>
          <w:ilvl w:val="0"/>
          <w:numId w:val="13"/>
        </w:numPr>
        <w:spacing w:after="160" w:line="278" w:lineRule="auto"/>
      </w:pPr>
      <w:r w:rsidRPr="006C5E29">
        <w:t>Aumento da presença e contribuição da sociedade civil nas sessões e audiências.</w:t>
      </w:r>
    </w:p>
    <w:p w14:paraId="3324E360" w14:textId="77777777" w:rsidR="00973672" w:rsidRPr="006C5E29" w:rsidRDefault="00973672" w:rsidP="00973672">
      <w:pPr>
        <w:numPr>
          <w:ilvl w:val="0"/>
          <w:numId w:val="13"/>
        </w:numPr>
        <w:spacing w:after="160" w:line="278" w:lineRule="auto"/>
      </w:pPr>
      <w:r w:rsidRPr="006C5E29">
        <w:t>Criação de novos canais de participação (virtuais e presenciais).</w:t>
      </w:r>
    </w:p>
    <w:p w14:paraId="29339E23" w14:textId="77777777" w:rsidR="00973672" w:rsidRDefault="00973672" w:rsidP="00973672">
      <w:pPr>
        <w:numPr>
          <w:ilvl w:val="0"/>
          <w:numId w:val="13"/>
        </w:numPr>
        <w:spacing w:after="160" w:line="278" w:lineRule="auto"/>
      </w:pPr>
      <w:r w:rsidRPr="006C5E29">
        <w:t>Maior engajamento da juventude, escolas e entidades comunitárias.</w:t>
      </w:r>
    </w:p>
    <w:p w14:paraId="3FA0DF75" w14:textId="77777777" w:rsidR="00973672" w:rsidRPr="006C5E29" w:rsidRDefault="00973672" w:rsidP="00973672">
      <w:pPr>
        <w:spacing w:after="160" w:line="278" w:lineRule="auto"/>
        <w:ind w:left="720" w:firstLine="0"/>
      </w:pPr>
    </w:p>
    <w:p w14:paraId="3C466A66" w14:textId="77777777" w:rsidR="00973672" w:rsidRPr="006C5E29" w:rsidRDefault="00973672" w:rsidP="00973672"/>
    <w:p w14:paraId="746CA20B" w14:textId="77777777" w:rsidR="00973672" w:rsidRPr="006C5E29" w:rsidRDefault="00973672" w:rsidP="00973672">
      <w:pPr>
        <w:rPr>
          <w:b/>
          <w:bCs/>
        </w:rPr>
      </w:pPr>
      <w:r w:rsidRPr="006C5E29">
        <w:rPr>
          <w:b/>
          <w:bCs/>
        </w:rPr>
        <w:t>Eixo 5: Sustentabilidade e Responsabilidade Social</w:t>
      </w:r>
    </w:p>
    <w:p w14:paraId="06917BC8" w14:textId="77777777" w:rsidR="00973672" w:rsidRPr="006C5E29" w:rsidRDefault="00973672" w:rsidP="00973672">
      <w:r w:rsidRPr="006C5E29">
        <w:rPr>
          <w:b/>
          <w:bCs/>
        </w:rPr>
        <w:t>Objetivos Estratégicos:</w:t>
      </w:r>
    </w:p>
    <w:p w14:paraId="16465DD5" w14:textId="77777777" w:rsidR="00973672" w:rsidRPr="006C5E29" w:rsidRDefault="00973672" w:rsidP="00973672">
      <w:pPr>
        <w:numPr>
          <w:ilvl w:val="0"/>
          <w:numId w:val="14"/>
        </w:numPr>
        <w:spacing w:after="160" w:line="278" w:lineRule="auto"/>
      </w:pPr>
      <w:r w:rsidRPr="006C5E29">
        <w:t>Promover ações institucionais voltadas à sustentabilidade ambiental, social e econômica.</w:t>
      </w:r>
    </w:p>
    <w:p w14:paraId="248A745F" w14:textId="77777777" w:rsidR="00973672" w:rsidRPr="006C5E29" w:rsidRDefault="00973672" w:rsidP="00973672">
      <w:pPr>
        <w:numPr>
          <w:ilvl w:val="0"/>
          <w:numId w:val="14"/>
        </w:numPr>
        <w:spacing w:after="160" w:line="278" w:lineRule="auto"/>
      </w:pPr>
      <w:r w:rsidRPr="006C5E29">
        <w:t>Estimular práticas legislativas e administrativas responsáveis e inclusivas.</w:t>
      </w:r>
    </w:p>
    <w:p w14:paraId="6E9F18A1" w14:textId="77777777" w:rsidR="00973672" w:rsidRPr="006C5E29" w:rsidRDefault="00973672" w:rsidP="00973672">
      <w:pPr>
        <w:numPr>
          <w:ilvl w:val="0"/>
          <w:numId w:val="14"/>
        </w:numPr>
        <w:spacing w:after="160" w:line="278" w:lineRule="auto"/>
      </w:pPr>
      <w:r w:rsidRPr="006C5E29">
        <w:t>Integrar a Câmara às políticas públicas de bem-estar e desenvolvimento local.</w:t>
      </w:r>
    </w:p>
    <w:p w14:paraId="6880DA90" w14:textId="77777777" w:rsidR="00973672" w:rsidRPr="006C5E29" w:rsidRDefault="00973672" w:rsidP="00973672">
      <w:r w:rsidRPr="006C5E29">
        <w:rPr>
          <w:b/>
          <w:bCs/>
        </w:rPr>
        <w:t>Resultados Esperados:</w:t>
      </w:r>
    </w:p>
    <w:p w14:paraId="324DACBE" w14:textId="77777777" w:rsidR="00973672" w:rsidRPr="006C5E29" w:rsidRDefault="00973672" w:rsidP="00973672">
      <w:pPr>
        <w:numPr>
          <w:ilvl w:val="0"/>
          <w:numId w:val="15"/>
        </w:numPr>
        <w:spacing w:after="160" w:line="278" w:lineRule="auto"/>
        <w:jc w:val="left"/>
      </w:pPr>
      <w:r w:rsidRPr="006C5E29">
        <w:t>Redução do impacto ambiental da atividade legislativa.</w:t>
      </w:r>
    </w:p>
    <w:p w14:paraId="68E8B41C" w14:textId="77777777" w:rsidR="00973672" w:rsidRPr="006C5E29" w:rsidRDefault="00973672" w:rsidP="00973672">
      <w:pPr>
        <w:numPr>
          <w:ilvl w:val="0"/>
          <w:numId w:val="15"/>
        </w:numPr>
        <w:spacing w:after="160" w:line="278" w:lineRule="auto"/>
        <w:jc w:val="left"/>
      </w:pPr>
      <w:r w:rsidRPr="006C5E29">
        <w:t>Inclusão de temas socioambientais na pauta legislativa.</w:t>
      </w:r>
    </w:p>
    <w:p w14:paraId="42529420" w14:textId="77777777" w:rsidR="00973672" w:rsidRPr="006C5E29" w:rsidRDefault="00973672" w:rsidP="00973672">
      <w:pPr>
        <w:numPr>
          <w:ilvl w:val="0"/>
          <w:numId w:val="15"/>
        </w:numPr>
        <w:spacing w:after="160" w:line="278" w:lineRule="auto"/>
        <w:jc w:val="left"/>
      </w:pPr>
      <w:r w:rsidRPr="006C5E29">
        <w:t>Fortalecimento de parcerias com instituições e comunidades locais.</w:t>
      </w:r>
    </w:p>
    <w:p w14:paraId="7509766C" w14:textId="77777777" w:rsidR="00973672" w:rsidRDefault="00973672" w:rsidP="00973672">
      <w:pPr>
        <w:jc w:val="center"/>
        <w:rPr>
          <w:b/>
          <w:bCs/>
          <w:sz w:val="36"/>
          <w:szCs w:val="36"/>
        </w:rPr>
      </w:pPr>
    </w:p>
    <w:p w14:paraId="1450DF3F" w14:textId="77777777" w:rsidR="00973672" w:rsidRDefault="00973672" w:rsidP="00973672">
      <w:pPr>
        <w:jc w:val="center"/>
        <w:rPr>
          <w:b/>
          <w:bCs/>
          <w:sz w:val="36"/>
          <w:szCs w:val="36"/>
        </w:rPr>
      </w:pPr>
    </w:p>
    <w:p w14:paraId="07111588" w14:textId="77777777" w:rsidR="00973672" w:rsidRDefault="00973672" w:rsidP="00973672">
      <w:pPr>
        <w:jc w:val="center"/>
        <w:rPr>
          <w:b/>
          <w:bCs/>
          <w:sz w:val="36"/>
          <w:szCs w:val="36"/>
        </w:rPr>
      </w:pPr>
      <w:r w:rsidRPr="00D360F6">
        <w:rPr>
          <w:b/>
          <w:bCs/>
          <w:sz w:val="36"/>
          <w:szCs w:val="36"/>
        </w:rPr>
        <w:lastRenderedPageBreak/>
        <w:t>Plano de Ação – Metas, Ações e Recursos Necessários</w:t>
      </w:r>
    </w:p>
    <w:p w14:paraId="43E7F4BC" w14:textId="77777777" w:rsidR="00973672" w:rsidRDefault="00973672" w:rsidP="00973672">
      <w:pPr>
        <w:jc w:val="center"/>
        <w:rPr>
          <w:b/>
          <w:bCs/>
          <w:sz w:val="36"/>
          <w:szCs w:val="36"/>
        </w:rPr>
      </w:pPr>
    </w:p>
    <w:p w14:paraId="2B5C5B2F" w14:textId="77777777" w:rsidR="00973672" w:rsidRPr="00D360F6" w:rsidRDefault="00973672" w:rsidP="00973672">
      <w:pPr>
        <w:jc w:val="center"/>
        <w:rPr>
          <w:b/>
          <w:bCs/>
          <w:sz w:val="36"/>
          <w:szCs w:val="36"/>
        </w:rPr>
      </w:pPr>
    </w:p>
    <w:p w14:paraId="3573C578" w14:textId="77777777" w:rsidR="00973672" w:rsidRPr="00973672" w:rsidRDefault="00973672" w:rsidP="00973672">
      <w:r w:rsidRPr="006C5E29">
        <w:t xml:space="preserve">A seguir, apresenta-se um modelo de desdobramento </w:t>
      </w:r>
      <w:r w:rsidRPr="00973672">
        <w:t>dos objetivos estratégicos em metas concretas, com as ações correspondentes e os recursos necessários para sua execução. Esse plano poderá ser atualizado anualmente pela Comissão Gestora.</w:t>
      </w:r>
    </w:p>
    <w:p w14:paraId="356B55E0" w14:textId="77777777" w:rsidR="00973672" w:rsidRDefault="00973672" w:rsidP="00973672"/>
    <w:p w14:paraId="3A00CCB8" w14:textId="77777777" w:rsidR="00973672" w:rsidRPr="006C5E29" w:rsidRDefault="00973672" w:rsidP="00973672"/>
    <w:tbl>
      <w:tblPr>
        <w:tblStyle w:val="Tabelacomgrade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1776"/>
        <w:gridCol w:w="1658"/>
        <w:gridCol w:w="1791"/>
        <w:gridCol w:w="826"/>
        <w:gridCol w:w="1499"/>
        <w:gridCol w:w="1800"/>
      </w:tblGrid>
      <w:tr w:rsidR="00973672" w:rsidRPr="006C5E29" w14:paraId="159FDDC9" w14:textId="77777777" w:rsidTr="00546983">
        <w:tc>
          <w:tcPr>
            <w:tcW w:w="0" w:type="auto"/>
            <w:hideMark/>
          </w:tcPr>
          <w:p w14:paraId="71CA3E93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Objetivo Estratégico</w:t>
            </w:r>
          </w:p>
        </w:tc>
        <w:tc>
          <w:tcPr>
            <w:tcW w:w="0" w:type="auto"/>
            <w:hideMark/>
          </w:tcPr>
          <w:p w14:paraId="76CF8330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Meta</w:t>
            </w:r>
          </w:p>
        </w:tc>
        <w:tc>
          <w:tcPr>
            <w:tcW w:w="0" w:type="auto"/>
            <w:hideMark/>
          </w:tcPr>
          <w:p w14:paraId="11E8B6F6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Ação</w:t>
            </w:r>
          </w:p>
        </w:tc>
        <w:tc>
          <w:tcPr>
            <w:tcW w:w="0" w:type="auto"/>
            <w:hideMark/>
          </w:tcPr>
          <w:p w14:paraId="27BFABD9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Prazo</w:t>
            </w:r>
          </w:p>
        </w:tc>
        <w:tc>
          <w:tcPr>
            <w:tcW w:w="0" w:type="auto"/>
            <w:hideMark/>
          </w:tcPr>
          <w:p w14:paraId="7F306B4F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Responsável</w:t>
            </w:r>
          </w:p>
        </w:tc>
        <w:tc>
          <w:tcPr>
            <w:tcW w:w="0" w:type="auto"/>
            <w:hideMark/>
          </w:tcPr>
          <w:p w14:paraId="7F91C0D6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Recursos Necessários</w:t>
            </w:r>
          </w:p>
        </w:tc>
      </w:tr>
      <w:tr w:rsidR="00973672" w:rsidRPr="006C5E29" w14:paraId="5824620B" w14:textId="77777777" w:rsidTr="00546983">
        <w:tc>
          <w:tcPr>
            <w:tcW w:w="0" w:type="auto"/>
            <w:hideMark/>
          </w:tcPr>
          <w:p w14:paraId="310C2E3B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Aperfeiçoar os processos administrativos internos</w:t>
            </w:r>
          </w:p>
        </w:tc>
        <w:tc>
          <w:tcPr>
            <w:tcW w:w="0" w:type="auto"/>
            <w:hideMark/>
          </w:tcPr>
          <w:p w14:paraId="3B56487A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Automatizar ao menos 30% dos processos internos até 2026</w:t>
            </w:r>
          </w:p>
        </w:tc>
        <w:tc>
          <w:tcPr>
            <w:tcW w:w="0" w:type="auto"/>
            <w:hideMark/>
          </w:tcPr>
          <w:p w14:paraId="78274F40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Implementar sistema de gestão documental e de processos</w:t>
            </w:r>
          </w:p>
        </w:tc>
        <w:tc>
          <w:tcPr>
            <w:tcW w:w="0" w:type="auto"/>
            <w:hideMark/>
          </w:tcPr>
          <w:p w14:paraId="17184FC6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2025–2026</w:t>
            </w:r>
          </w:p>
        </w:tc>
        <w:tc>
          <w:tcPr>
            <w:tcW w:w="0" w:type="auto"/>
            <w:hideMark/>
          </w:tcPr>
          <w:p w14:paraId="1AB92CC8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Direção Geral</w:t>
            </w:r>
          </w:p>
        </w:tc>
        <w:tc>
          <w:tcPr>
            <w:tcW w:w="0" w:type="auto"/>
            <w:hideMark/>
          </w:tcPr>
          <w:p w14:paraId="4CF7C3EE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Sistema de gestão, treinamento, suporte técnico</w:t>
            </w:r>
          </w:p>
        </w:tc>
      </w:tr>
      <w:tr w:rsidR="00973672" w:rsidRPr="006C5E29" w14:paraId="1A61A2B2" w14:textId="77777777" w:rsidTr="00546983">
        <w:tc>
          <w:tcPr>
            <w:tcW w:w="0" w:type="auto"/>
            <w:hideMark/>
          </w:tcPr>
          <w:p w14:paraId="06D21F02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Fortalecer a eficiência orçamentária</w:t>
            </w:r>
          </w:p>
        </w:tc>
        <w:tc>
          <w:tcPr>
            <w:tcW w:w="0" w:type="auto"/>
            <w:hideMark/>
          </w:tcPr>
          <w:p w14:paraId="45FC4F7E" w14:textId="0236ABD3" w:rsidR="00973672" w:rsidRPr="00D360F6" w:rsidRDefault="00D07DFD" w:rsidP="0054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Atualizar</w:t>
            </w:r>
            <w:r w:rsidR="00973672" w:rsidRPr="00D360F6">
              <w:rPr>
                <w:sz w:val="20"/>
                <w:szCs w:val="20"/>
              </w:rPr>
              <w:t xml:space="preserve"> e executar um plano anual de compras e licitações</w:t>
            </w:r>
          </w:p>
        </w:tc>
        <w:tc>
          <w:tcPr>
            <w:tcW w:w="0" w:type="auto"/>
            <w:hideMark/>
          </w:tcPr>
          <w:p w14:paraId="7B825E5A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Estabelecer calendário, capacitar equipe e revisar o controle de despesas</w:t>
            </w:r>
          </w:p>
        </w:tc>
        <w:tc>
          <w:tcPr>
            <w:tcW w:w="0" w:type="auto"/>
            <w:hideMark/>
          </w:tcPr>
          <w:p w14:paraId="536A8AC5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Anual</w:t>
            </w:r>
          </w:p>
        </w:tc>
        <w:tc>
          <w:tcPr>
            <w:tcW w:w="0" w:type="auto"/>
            <w:hideMark/>
          </w:tcPr>
          <w:p w14:paraId="395A8CF2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Comissão de Licitação</w:t>
            </w:r>
          </w:p>
        </w:tc>
        <w:tc>
          <w:tcPr>
            <w:tcW w:w="0" w:type="auto"/>
            <w:hideMark/>
          </w:tcPr>
          <w:p w14:paraId="61DDF089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Ferramentas de controle, capacitação, normativos atualizados</w:t>
            </w:r>
          </w:p>
        </w:tc>
      </w:tr>
    </w:tbl>
    <w:p w14:paraId="2EAB41DC" w14:textId="77777777" w:rsidR="00973672" w:rsidRPr="006C5E29" w:rsidRDefault="00973672" w:rsidP="00973672">
      <w:pPr>
        <w:rPr>
          <w:b/>
          <w:bCs/>
        </w:rPr>
      </w:pPr>
      <w:r w:rsidRPr="006C5E29">
        <w:rPr>
          <w:b/>
          <w:bCs/>
        </w:rPr>
        <w:t xml:space="preserve">Eixo </w:t>
      </w:r>
      <w:r>
        <w:rPr>
          <w:b/>
          <w:bCs/>
        </w:rPr>
        <w:t>1</w:t>
      </w:r>
      <w:r w:rsidRPr="006C5E29">
        <w:rPr>
          <w:b/>
          <w:bCs/>
        </w:rPr>
        <w:t>: Gestão Administrativa e Financeira</w:t>
      </w:r>
    </w:p>
    <w:p w14:paraId="7B0A5B6D" w14:textId="77777777" w:rsidR="00973672" w:rsidRDefault="00973672" w:rsidP="00973672">
      <w:pPr>
        <w:rPr>
          <w:b/>
          <w:bCs/>
        </w:rPr>
      </w:pPr>
    </w:p>
    <w:p w14:paraId="576261E0" w14:textId="77777777" w:rsidR="00973672" w:rsidRDefault="00973672" w:rsidP="00973672">
      <w:pPr>
        <w:rPr>
          <w:b/>
          <w:bCs/>
        </w:rPr>
      </w:pPr>
    </w:p>
    <w:p w14:paraId="00E39880" w14:textId="77777777" w:rsidR="00973672" w:rsidRDefault="00973672" w:rsidP="00973672">
      <w:pPr>
        <w:rPr>
          <w:b/>
          <w:bCs/>
        </w:rPr>
      </w:pPr>
    </w:p>
    <w:p w14:paraId="525F65C5" w14:textId="77777777" w:rsidR="00973672" w:rsidRDefault="00973672" w:rsidP="00973672">
      <w:pPr>
        <w:rPr>
          <w:b/>
          <w:bCs/>
        </w:rPr>
      </w:pPr>
    </w:p>
    <w:p w14:paraId="7451C32F" w14:textId="77777777" w:rsidR="00973672" w:rsidRPr="006C5E29" w:rsidRDefault="00973672" w:rsidP="00973672">
      <w:pPr>
        <w:rPr>
          <w:b/>
          <w:bCs/>
        </w:rPr>
      </w:pPr>
      <w:r w:rsidRPr="006C5E29">
        <w:rPr>
          <w:b/>
          <w:bCs/>
        </w:rPr>
        <w:t xml:space="preserve">Eixo </w:t>
      </w:r>
      <w:r>
        <w:rPr>
          <w:b/>
          <w:bCs/>
        </w:rPr>
        <w:t>2</w:t>
      </w:r>
      <w:r w:rsidRPr="006C5E29">
        <w:rPr>
          <w:b/>
          <w:bCs/>
        </w:rPr>
        <w:t>: Comunicação e Transparência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28"/>
        <w:gridCol w:w="1770"/>
        <w:gridCol w:w="1578"/>
        <w:gridCol w:w="1383"/>
        <w:gridCol w:w="1511"/>
        <w:gridCol w:w="1680"/>
      </w:tblGrid>
      <w:tr w:rsidR="00973672" w:rsidRPr="006C5E29" w14:paraId="27875C4A" w14:textId="77777777" w:rsidTr="00546983">
        <w:tc>
          <w:tcPr>
            <w:tcW w:w="0" w:type="auto"/>
            <w:hideMark/>
          </w:tcPr>
          <w:p w14:paraId="7FB9E917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Objetivo Estratégico</w:t>
            </w:r>
          </w:p>
        </w:tc>
        <w:tc>
          <w:tcPr>
            <w:tcW w:w="0" w:type="auto"/>
            <w:hideMark/>
          </w:tcPr>
          <w:p w14:paraId="1A3023D9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Meta</w:t>
            </w:r>
          </w:p>
        </w:tc>
        <w:tc>
          <w:tcPr>
            <w:tcW w:w="0" w:type="auto"/>
            <w:hideMark/>
          </w:tcPr>
          <w:p w14:paraId="43DC057D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Ação</w:t>
            </w:r>
          </w:p>
        </w:tc>
        <w:tc>
          <w:tcPr>
            <w:tcW w:w="0" w:type="auto"/>
            <w:hideMark/>
          </w:tcPr>
          <w:p w14:paraId="6ACB5517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Prazo</w:t>
            </w:r>
          </w:p>
        </w:tc>
        <w:tc>
          <w:tcPr>
            <w:tcW w:w="0" w:type="auto"/>
            <w:hideMark/>
          </w:tcPr>
          <w:p w14:paraId="158C348A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Responsável</w:t>
            </w:r>
          </w:p>
        </w:tc>
        <w:tc>
          <w:tcPr>
            <w:tcW w:w="0" w:type="auto"/>
            <w:hideMark/>
          </w:tcPr>
          <w:p w14:paraId="3EC85C3D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Recursos Necessários</w:t>
            </w:r>
          </w:p>
        </w:tc>
      </w:tr>
      <w:tr w:rsidR="00973672" w:rsidRPr="006C5E29" w14:paraId="398D427B" w14:textId="77777777" w:rsidTr="00546983">
        <w:tc>
          <w:tcPr>
            <w:tcW w:w="0" w:type="auto"/>
            <w:hideMark/>
          </w:tcPr>
          <w:p w14:paraId="0EEC4B57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Ampliar a transparência institucional</w:t>
            </w:r>
          </w:p>
        </w:tc>
        <w:tc>
          <w:tcPr>
            <w:tcW w:w="0" w:type="auto"/>
            <w:hideMark/>
          </w:tcPr>
          <w:p w14:paraId="1A1314E3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Criar e manter atualizado um portal com dados legislativos, administrativos e financeiros</w:t>
            </w:r>
          </w:p>
        </w:tc>
        <w:tc>
          <w:tcPr>
            <w:tcW w:w="0" w:type="auto"/>
            <w:hideMark/>
          </w:tcPr>
          <w:p w14:paraId="6914F87E" w14:textId="18A691E2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Desenvolver e alimentar o Portal da Transparência</w:t>
            </w:r>
          </w:p>
        </w:tc>
        <w:tc>
          <w:tcPr>
            <w:tcW w:w="0" w:type="auto"/>
            <w:hideMark/>
          </w:tcPr>
          <w:p w14:paraId="648DE42B" w14:textId="60435040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2º semestre/202</w:t>
            </w:r>
            <w:r w:rsidR="004A23F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32774321" w14:textId="494E4930" w:rsidR="00973672" w:rsidRPr="00D360F6" w:rsidRDefault="004A23FC" w:rsidP="0054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e Comunicação</w:t>
            </w:r>
          </w:p>
        </w:tc>
        <w:tc>
          <w:tcPr>
            <w:tcW w:w="0" w:type="auto"/>
            <w:hideMark/>
          </w:tcPr>
          <w:p w14:paraId="245705FB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Plataforma web, contratação de serviço técnico (se necessário), capacitação de servidores</w:t>
            </w:r>
          </w:p>
        </w:tc>
      </w:tr>
      <w:tr w:rsidR="00973672" w:rsidRPr="006C5E29" w14:paraId="78D9CAF4" w14:textId="77777777" w:rsidTr="00546983">
        <w:tc>
          <w:tcPr>
            <w:tcW w:w="0" w:type="auto"/>
            <w:hideMark/>
          </w:tcPr>
          <w:p w14:paraId="7B3C296B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Estimular a participação popular</w:t>
            </w:r>
          </w:p>
        </w:tc>
        <w:tc>
          <w:tcPr>
            <w:tcW w:w="0" w:type="auto"/>
            <w:hideMark/>
          </w:tcPr>
          <w:p w14:paraId="4E0DEBAD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 xml:space="preserve">Realizar ao menos </w:t>
            </w:r>
            <w:r>
              <w:rPr>
                <w:sz w:val="20"/>
                <w:szCs w:val="20"/>
              </w:rPr>
              <w:t xml:space="preserve">4 </w:t>
            </w:r>
            <w:r w:rsidRPr="00D360F6">
              <w:rPr>
                <w:sz w:val="20"/>
                <w:szCs w:val="20"/>
              </w:rPr>
              <w:t>audiências públicas temáticas por ano</w:t>
            </w:r>
          </w:p>
        </w:tc>
        <w:tc>
          <w:tcPr>
            <w:tcW w:w="0" w:type="auto"/>
            <w:hideMark/>
          </w:tcPr>
          <w:p w14:paraId="071724CB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Planejar e divulgar audiências com participação ativa da sociedade</w:t>
            </w:r>
          </w:p>
        </w:tc>
        <w:tc>
          <w:tcPr>
            <w:tcW w:w="0" w:type="auto"/>
            <w:hideMark/>
          </w:tcPr>
          <w:p w14:paraId="1DEB242A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A partir de 2025</w:t>
            </w:r>
          </w:p>
        </w:tc>
        <w:tc>
          <w:tcPr>
            <w:tcW w:w="0" w:type="auto"/>
            <w:hideMark/>
          </w:tcPr>
          <w:p w14:paraId="60D71D5F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Presidência e Ouvidoria Legislativa</w:t>
            </w:r>
          </w:p>
        </w:tc>
        <w:tc>
          <w:tcPr>
            <w:tcW w:w="0" w:type="auto"/>
            <w:hideMark/>
          </w:tcPr>
          <w:p w14:paraId="378EB59B" w14:textId="77777777" w:rsidR="00973672" w:rsidRPr="00D360F6" w:rsidRDefault="00973672" w:rsidP="00546983">
            <w:pPr>
              <w:rPr>
                <w:sz w:val="20"/>
                <w:szCs w:val="20"/>
              </w:rPr>
            </w:pPr>
            <w:r w:rsidRPr="00D360F6">
              <w:rPr>
                <w:sz w:val="20"/>
                <w:szCs w:val="20"/>
              </w:rPr>
              <w:t>Materiais de divulgação, espaço físico, apoio de som e transmissão</w:t>
            </w:r>
          </w:p>
        </w:tc>
      </w:tr>
    </w:tbl>
    <w:p w14:paraId="564BF610" w14:textId="77777777" w:rsidR="00973672" w:rsidRDefault="00973672" w:rsidP="00973672"/>
    <w:p w14:paraId="3B2BB4BB" w14:textId="77777777" w:rsidR="00973672" w:rsidRDefault="00973672" w:rsidP="00973672"/>
    <w:p w14:paraId="16C13983" w14:textId="77777777" w:rsidR="00973672" w:rsidRDefault="00973672" w:rsidP="00973672"/>
    <w:p w14:paraId="0DC80653" w14:textId="77777777" w:rsidR="00973672" w:rsidRDefault="00973672" w:rsidP="00973672"/>
    <w:p w14:paraId="4E84CE76" w14:textId="77777777" w:rsidR="00973672" w:rsidRDefault="00973672" w:rsidP="00973672"/>
    <w:p w14:paraId="4DA74650" w14:textId="77777777" w:rsidR="00973672" w:rsidRPr="006C5E29" w:rsidRDefault="00973672" w:rsidP="00973672">
      <w:pPr>
        <w:rPr>
          <w:b/>
          <w:bCs/>
        </w:rPr>
      </w:pPr>
      <w:r w:rsidRPr="006C5E29">
        <w:rPr>
          <w:b/>
          <w:bCs/>
        </w:rPr>
        <w:lastRenderedPageBreak/>
        <w:t xml:space="preserve">Eixo </w:t>
      </w:r>
      <w:r>
        <w:rPr>
          <w:b/>
          <w:bCs/>
        </w:rPr>
        <w:t>3</w:t>
      </w:r>
      <w:r w:rsidRPr="006C5E29">
        <w:rPr>
          <w:b/>
          <w:bCs/>
        </w:rPr>
        <w:t>: Modernização Legislativa e Inovação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23"/>
        <w:gridCol w:w="1541"/>
        <w:gridCol w:w="1477"/>
        <w:gridCol w:w="988"/>
        <w:gridCol w:w="1669"/>
        <w:gridCol w:w="2352"/>
      </w:tblGrid>
      <w:tr w:rsidR="00973672" w:rsidRPr="006C5E29" w14:paraId="2E1B8F3A" w14:textId="77777777" w:rsidTr="00546983">
        <w:tc>
          <w:tcPr>
            <w:tcW w:w="1289" w:type="dxa"/>
            <w:hideMark/>
          </w:tcPr>
          <w:p w14:paraId="254152B1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Objetivo Estratégico</w:t>
            </w:r>
          </w:p>
        </w:tc>
        <w:tc>
          <w:tcPr>
            <w:tcW w:w="1541" w:type="dxa"/>
            <w:hideMark/>
          </w:tcPr>
          <w:p w14:paraId="560E0BCB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Meta</w:t>
            </w:r>
          </w:p>
        </w:tc>
        <w:tc>
          <w:tcPr>
            <w:tcW w:w="1289" w:type="dxa"/>
            <w:hideMark/>
          </w:tcPr>
          <w:p w14:paraId="73E74D20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Ação</w:t>
            </w:r>
          </w:p>
        </w:tc>
        <w:tc>
          <w:tcPr>
            <w:tcW w:w="0" w:type="auto"/>
            <w:hideMark/>
          </w:tcPr>
          <w:p w14:paraId="0B86B16D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Prazo</w:t>
            </w:r>
          </w:p>
        </w:tc>
        <w:tc>
          <w:tcPr>
            <w:tcW w:w="0" w:type="auto"/>
            <w:hideMark/>
          </w:tcPr>
          <w:p w14:paraId="49514C2F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Responsável</w:t>
            </w:r>
          </w:p>
        </w:tc>
        <w:tc>
          <w:tcPr>
            <w:tcW w:w="0" w:type="auto"/>
            <w:hideMark/>
          </w:tcPr>
          <w:p w14:paraId="4EE479A5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Recursos Necessários</w:t>
            </w:r>
          </w:p>
        </w:tc>
      </w:tr>
      <w:tr w:rsidR="00973672" w:rsidRPr="006C5E29" w14:paraId="27D9E05A" w14:textId="77777777" w:rsidTr="00546983">
        <w:tc>
          <w:tcPr>
            <w:tcW w:w="1289" w:type="dxa"/>
            <w:hideMark/>
          </w:tcPr>
          <w:p w14:paraId="72526734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Modernizar o processo legislativo</w:t>
            </w:r>
          </w:p>
        </w:tc>
        <w:tc>
          <w:tcPr>
            <w:tcW w:w="1541" w:type="dxa"/>
            <w:hideMark/>
          </w:tcPr>
          <w:p w14:paraId="5E4E2C80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Implantar sistema eletrônico de tramitação e votação de projetos</w:t>
            </w:r>
          </w:p>
        </w:tc>
        <w:tc>
          <w:tcPr>
            <w:tcW w:w="1289" w:type="dxa"/>
            <w:hideMark/>
          </w:tcPr>
          <w:p w14:paraId="780E1904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Licitar plataforma e treinar servidores e parlamentares</w:t>
            </w:r>
          </w:p>
        </w:tc>
        <w:tc>
          <w:tcPr>
            <w:tcW w:w="0" w:type="auto"/>
            <w:hideMark/>
          </w:tcPr>
          <w:p w14:paraId="4FE2AB95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A partir de 2025</w:t>
            </w:r>
          </w:p>
        </w:tc>
        <w:tc>
          <w:tcPr>
            <w:tcW w:w="0" w:type="auto"/>
            <w:hideMark/>
          </w:tcPr>
          <w:p w14:paraId="45DD5A28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Secretaria Legislativa e TI</w:t>
            </w:r>
          </w:p>
        </w:tc>
        <w:tc>
          <w:tcPr>
            <w:tcW w:w="0" w:type="auto"/>
            <w:hideMark/>
          </w:tcPr>
          <w:p w14:paraId="57D88101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Sistema digital, consultoria, capacitação</w:t>
            </w:r>
          </w:p>
        </w:tc>
      </w:tr>
      <w:tr w:rsidR="00973672" w:rsidRPr="006C5E29" w14:paraId="1F4594D0" w14:textId="77777777" w:rsidTr="00546983">
        <w:tc>
          <w:tcPr>
            <w:tcW w:w="1289" w:type="dxa"/>
            <w:hideMark/>
          </w:tcPr>
          <w:p w14:paraId="6C80A021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Fomentar a inovação institucional</w:t>
            </w:r>
          </w:p>
        </w:tc>
        <w:tc>
          <w:tcPr>
            <w:tcW w:w="1541" w:type="dxa"/>
            <w:hideMark/>
          </w:tcPr>
          <w:p w14:paraId="1D8BFE1D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Criar laboratório de boas práticas legislativas</w:t>
            </w:r>
          </w:p>
        </w:tc>
        <w:tc>
          <w:tcPr>
            <w:tcW w:w="1289" w:type="dxa"/>
            <w:hideMark/>
          </w:tcPr>
          <w:p w14:paraId="1EA05636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Estudar modelos, propor regulamentação interna e iniciar atividades-piloto</w:t>
            </w:r>
          </w:p>
        </w:tc>
        <w:tc>
          <w:tcPr>
            <w:tcW w:w="0" w:type="auto"/>
            <w:hideMark/>
          </w:tcPr>
          <w:p w14:paraId="08180786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2026–2027</w:t>
            </w:r>
          </w:p>
        </w:tc>
        <w:tc>
          <w:tcPr>
            <w:tcW w:w="0" w:type="auto"/>
            <w:hideMark/>
          </w:tcPr>
          <w:p w14:paraId="1CE5521C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Comissão de Inovação</w:t>
            </w:r>
          </w:p>
        </w:tc>
        <w:tc>
          <w:tcPr>
            <w:tcW w:w="0" w:type="auto"/>
            <w:hideMark/>
          </w:tcPr>
          <w:p w14:paraId="248BB904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Pesquisa, parcerias institucionais, espaço físico, equipe técnica</w:t>
            </w:r>
          </w:p>
        </w:tc>
      </w:tr>
    </w:tbl>
    <w:p w14:paraId="4B6AB88B" w14:textId="77777777" w:rsidR="00973672" w:rsidRPr="006C5E29" w:rsidRDefault="00973672" w:rsidP="00973672"/>
    <w:p w14:paraId="58368330" w14:textId="77777777" w:rsidR="00973672" w:rsidRPr="006C5E29" w:rsidRDefault="00973672" w:rsidP="00973672">
      <w:pPr>
        <w:rPr>
          <w:b/>
          <w:bCs/>
        </w:rPr>
      </w:pPr>
      <w:r w:rsidRPr="006C5E29">
        <w:rPr>
          <w:b/>
          <w:bCs/>
        </w:rPr>
        <w:t xml:space="preserve">Eixo </w:t>
      </w:r>
      <w:r>
        <w:rPr>
          <w:b/>
          <w:bCs/>
        </w:rPr>
        <w:t>4</w:t>
      </w:r>
      <w:r w:rsidRPr="006C5E29">
        <w:rPr>
          <w:b/>
          <w:bCs/>
        </w:rPr>
        <w:t>: Participação Cidadã e Responsabilidade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2"/>
        <w:gridCol w:w="1821"/>
        <w:gridCol w:w="1716"/>
        <w:gridCol w:w="858"/>
        <w:gridCol w:w="1581"/>
        <w:gridCol w:w="1862"/>
      </w:tblGrid>
      <w:tr w:rsidR="00973672" w:rsidRPr="006C5E29" w14:paraId="0A4B5DB2" w14:textId="77777777" w:rsidTr="00546983">
        <w:tc>
          <w:tcPr>
            <w:tcW w:w="0" w:type="auto"/>
            <w:hideMark/>
          </w:tcPr>
          <w:p w14:paraId="3E53A859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Objetivo Estratégico</w:t>
            </w:r>
          </w:p>
        </w:tc>
        <w:tc>
          <w:tcPr>
            <w:tcW w:w="0" w:type="auto"/>
            <w:hideMark/>
          </w:tcPr>
          <w:p w14:paraId="2A6E24FE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Meta</w:t>
            </w:r>
          </w:p>
        </w:tc>
        <w:tc>
          <w:tcPr>
            <w:tcW w:w="0" w:type="auto"/>
            <w:hideMark/>
          </w:tcPr>
          <w:p w14:paraId="5E8DE2C3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Ação</w:t>
            </w:r>
          </w:p>
        </w:tc>
        <w:tc>
          <w:tcPr>
            <w:tcW w:w="0" w:type="auto"/>
            <w:hideMark/>
          </w:tcPr>
          <w:p w14:paraId="04413F6A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Prazo</w:t>
            </w:r>
          </w:p>
        </w:tc>
        <w:tc>
          <w:tcPr>
            <w:tcW w:w="0" w:type="auto"/>
            <w:hideMark/>
          </w:tcPr>
          <w:p w14:paraId="562A808D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Responsável</w:t>
            </w:r>
          </w:p>
        </w:tc>
        <w:tc>
          <w:tcPr>
            <w:tcW w:w="0" w:type="auto"/>
            <w:hideMark/>
          </w:tcPr>
          <w:p w14:paraId="37928028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Recursos Necessários</w:t>
            </w:r>
          </w:p>
        </w:tc>
      </w:tr>
      <w:tr w:rsidR="00973672" w:rsidRPr="006C5E29" w14:paraId="2A3CB3BE" w14:textId="77777777" w:rsidTr="00546983">
        <w:tc>
          <w:tcPr>
            <w:tcW w:w="0" w:type="auto"/>
            <w:hideMark/>
          </w:tcPr>
          <w:p w14:paraId="08561D01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Aproximar a Câmara da comunidade</w:t>
            </w:r>
          </w:p>
        </w:tc>
        <w:tc>
          <w:tcPr>
            <w:tcW w:w="0" w:type="auto"/>
            <w:hideMark/>
          </w:tcPr>
          <w:p w14:paraId="6AA370B3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Implantar o projeto “Câmara Vai à Escola”</w:t>
            </w:r>
          </w:p>
        </w:tc>
        <w:tc>
          <w:tcPr>
            <w:tcW w:w="0" w:type="auto"/>
            <w:hideMark/>
          </w:tcPr>
          <w:p w14:paraId="1B276BDB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Desenvolver cronograma com as escolas, produzir material educativo</w:t>
            </w:r>
          </w:p>
        </w:tc>
        <w:tc>
          <w:tcPr>
            <w:tcW w:w="0" w:type="auto"/>
            <w:hideMark/>
          </w:tcPr>
          <w:p w14:paraId="52616874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A partir de 2025</w:t>
            </w:r>
          </w:p>
        </w:tc>
        <w:tc>
          <w:tcPr>
            <w:tcW w:w="0" w:type="auto"/>
            <w:hideMark/>
          </w:tcPr>
          <w:p w14:paraId="7DF1174F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Coordenação de Projetos Especiais</w:t>
            </w:r>
          </w:p>
        </w:tc>
        <w:tc>
          <w:tcPr>
            <w:tcW w:w="0" w:type="auto"/>
            <w:hideMark/>
          </w:tcPr>
          <w:p w14:paraId="2518247E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Transporte, folders, equipe de apoio, articulação com a Secretaria de Educação</w:t>
            </w:r>
          </w:p>
        </w:tc>
      </w:tr>
      <w:tr w:rsidR="00973672" w:rsidRPr="006C5E29" w14:paraId="7C5B1820" w14:textId="77777777" w:rsidTr="00546983">
        <w:tc>
          <w:tcPr>
            <w:tcW w:w="0" w:type="auto"/>
            <w:hideMark/>
          </w:tcPr>
          <w:p w14:paraId="75C83BD0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Promover políticas inclusivas</w:t>
            </w:r>
          </w:p>
        </w:tc>
        <w:tc>
          <w:tcPr>
            <w:tcW w:w="0" w:type="auto"/>
            <w:hideMark/>
          </w:tcPr>
          <w:p w14:paraId="1DAB98D2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Implantar um canal de escuta e acessibilidade para pessoas com deficiência</w:t>
            </w:r>
          </w:p>
        </w:tc>
        <w:tc>
          <w:tcPr>
            <w:tcW w:w="0" w:type="auto"/>
            <w:hideMark/>
          </w:tcPr>
          <w:p w14:paraId="5B126650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Criar canal multiformato (vídeo com Libras, formulários acessíveis)</w:t>
            </w:r>
          </w:p>
        </w:tc>
        <w:tc>
          <w:tcPr>
            <w:tcW w:w="0" w:type="auto"/>
            <w:hideMark/>
          </w:tcPr>
          <w:p w14:paraId="6BEBE37A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A partir de 2025</w:t>
            </w:r>
          </w:p>
        </w:tc>
        <w:tc>
          <w:tcPr>
            <w:tcW w:w="0" w:type="auto"/>
            <w:hideMark/>
          </w:tcPr>
          <w:p w14:paraId="5382A60C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 w:rsidRPr="00A65DE2">
              <w:rPr>
                <w:sz w:val="20"/>
                <w:szCs w:val="20"/>
              </w:rPr>
              <w:t>Ouvidoria Legislativa</w:t>
            </w:r>
          </w:p>
        </w:tc>
        <w:tc>
          <w:tcPr>
            <w:tcW w:w="0" w:type="auto"/>
            <w:hideMark/>
          </w:tcPr>
          <w:p w14:paraId="5628F565" w14:textId="77777777" w:rsidR="00973672" w:rsidRPr="00A65DE2" w:rsidRDefault="00973672" w:rsidP="0054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65DE2">
              <w:rPr>
                <w:sz w:val="20"/>
                <w:szCs w:val="20"/>
              </w:rPr>
              <w:t xml:space="preserve">oftwares acessíveis, </w:t>
            </w:r>
            <w:r>
              <w:rPr>
                <w:sz w:val="20"/>
                <w:szCs w:val="20"/>
              </w:rPr>
              <w:t xml:space="preserve">capacitação de servidores, </w:t>
            </w:r>
            <w:r w:rsidRPr="00A65DE2">
              <w:rPr>
                <w:sz w:val="20"/>
                <w:szCs w:val="20"/>
              </w:rPr>
              <w:t>suporte técnico</w:t>
            </w:r>
          </w:p>
        </w:tc>
      </w:tr>
    </w:tbl>
    <w:p w14:paraId="4DB98E2B" w14:textId="77777777" w:rsidR="00973672" w:rsidRPr="006C5E29" w:rsidRDefault="00973672" w:rsidP="00973672"/>
    <w:p w14:paraId="628FDBEA" w14:textId="77777777" w:rsidR="00973672" w:rsidRDefault="00973672" w:rsidP="00973672"/>
    <w:p w14:paraId="43F4871C" w14:textId="77777777" w:rsidR="00973672" w:rsidRPr="006C5E29" w:rsidRDefault="00973672" w:rsidP="00973672">
      <w:pPr>
        <w:rPr>
          <w:b/>
          <w:bCs/>
        </w:rPr>
      </w:pPr>
      <w:r w:rsidRPr="006C5E29">
        <w:rPr>
          <w:b/>
          <w:bCs/>
        </w:rPr>
        <w:t>Eixo 5: Sustentabilidade Institucional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9"/>
        <w:gridCol w:w="1683"/>
        <w:gridCol w:w="1732"/>
        <w:gridCol w:w="1065"/>
        <w:gridCol w:w="1516"/>
        <w:gridCol w:w="1895"/>
      </w:tblGrid>
      <w:tr w:rsidR="00D026CE" w:rsidRPr="006C5E29" w14:paraId="71EEB298" w14:textId="77777777" w:rsidTr="00546983">
        <w:tc>
          <w:tcPr>
            <w:tcW w:w="0" w:type="auto"/>
            <w:hideMark/>
          </w:tcPr>
          <w:p w14:paraId="16F0149E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Objetivo Estratégico</w:t>
            </w:r>
          </w:p>
        </w:tc>
        <w:tc>
          <w:tcPr>
            <w:tcW w:w="0" w:type="auto"/>
            <w:hideMark/>
          </w:tcPr>
          <w:p w14:paraId="1353A3E7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Meta</w:t>
            </w:r>
          </w:p>
        </w:tc>
        <w:tc>
          <w:tcPr>
            <w:tcW w:w="0" w:type="auto"/>
            <w:hideMark/>
          </w:tcPr>
          <w:p w14:paraId="0AC398BB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Ação</w:t>
            </w:r>
          </w:p>
        </w:tc>
        <w:tc>
          <w:tcPr>
            <w:tcW w:w="0" w:type="auto"/>
            <w:hideMark/>
          </w:tcPr>
          <w:p w14:paraId="0CC7002C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Prazo</w:t>
            </w:r>
          </w:p>
        </w:tc>
        <w:tc>
          <w:tcPr>
            <w:tcW w:w="0" w:type="auto"/>
            <w:hideMark/>
          </w:tcPr>
          <w:p w14:paraId="495E6157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Responsável</w:t>
            </w:r>
          </w:p>
        </w:tc>
        <w:tc>
          <w:tcPr>
            <w:tcW w:w="0" w:type="auto"/>
            <w:hideMark/>
          </w:tcPr>
          <w:p w14:paraId="44C919C7" w14:textId="77777777" w:rsidR="00973672" w:rsidRPr="006C5E29" w:rsidRDefault="00973672" w:rsidP="00546983">
            <w:pPr>
              <w:rPr>
                <w:b/>
                <w:bCs/>
              </w:rPr>
            </w:pPr>
            <w:r w:rsidRPr="006C5E29">
              <w:rPr>
                <w:b/>
                <w:bCs/>
              </w:rPr>
              <w:t>Recursos Necessários</w:t>
            </w:r>
          </w:p>
        </w:tc>
      </w:tr>
      <w:tr w:rsidR="00D026CE" w:rsidRPr="006C5E29" w14:paraId="07DF4F7C" w14:textId="77777777" w:rsidTr="00546983">
        <w:tc>
          <w:tcPr>
            <w:tcW w:w="0" w:type="auto"/>
            <w:hideMark/>
          </w:tcPr>
          <w:p w14:paraId="6D46601C" w14:textId="538D1629" w:rsidR="00973672" w:rsidRPr="004A23FC" w:rsidRDefault="00D07DFD" w:rsidP="00546983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Reduzir o impacto ambiental das atividades da administração pública.</w:t>
            </w:r>
          </w:p>
        </w:tc>
        <w:tc>
          <w:tcPr>
            <w:tcW w:w="0" w:type="auto"/>
            <w:hideMark/>
          </w:tcPr>
          <w:p w14:paraId="3FE20BC8" w14:textId="0EA1C1FB" w:rsidR="00973672" w:rsidRPr="004A23FC" w:rsidRDefault="00D07DFD" w:rsidP="00546983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Diminuir em 30% o consumo de papel e impressões na Câmara Municipal até dezembro de 2025.</w:t>
            </w:r>
          </w:p>
        </w:tc>
        <w:tc>
          <w:tcPr>
            <w:tcW w:w="0" w:type="auto"/>
            <w:hideMark/>
          </w:tcPr>
          <w:p w14:paraId="5DEACA00" w14:textId="11A11ACD" w:rsidR="00973672" w:rsidRPr="004A23FC" w:rsidRDefault="00D07DFD" w:rsidP="00546983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Implantar sistema de tramitação eletrônica de documentos e campanhas de conscientização para uso racional de papel.</w:t>
            </w:r>
          </w:p>
        </w:tc>
        <w:tc>
          <w:tcPr>
            <w:tcW w:w="0" w:type="auto"/>
            <w:hideMark/>
          </w:tcPr>
          <w:p w14:paraId="135453BF" w14:textId="3BDC6B49" w:rsidR="00973672" w:rsidRPr="004A23FC" w:rsidRDefault="00973672" w:rsidP="00546983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2025</w:t>
            </w:r>
            <w:r w:rsidR="004A23FC">
              <w:rPr>
                <w:sz w:val="20"/>
                <w:szCs w:val="20"/>
              </w:rPr>
              <w:t>/</w:t>
            </w:r>
            <w:r w:rsidRPr="004A23FC"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hideMark/>
          </w:tcPr>
          <w:p w14:paraId="251D6F86" w14:textId="34971A10" w:rsidR="00973672" w:rsidRPr="004A23FC" w:rsidRDefault="00D07DFD" w:rsidP="00546983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Assessoria Administrativa e Comissão de meio ambiente</w:t>
            </w:r>
          </w:p>
        </w:tc>
        <w:tc>
          <w:tcPr>
            <w:tcW w:w="0" w:type="auto"/>
            <w:hideMark/>
          </w:tcPr>
          <w:p w14:paraId="754C36CD" w14:textId="083C98E1" w:rsidR="00973672" w:rsidRPr="004A23FC" w:rsidRDefault="00D07DFD" w:rsidP="00546983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Sistema eletrônico de protocolo, cartilhas educativas, apoio técnico de TI</w:t>
            </w:r>
          </w:p>
        </w:tc>
      </w:tr>
      <w:tr w:rsidR="00D026CE" w:rsidRPr="006C5E29" w14:paraId="4BB59422" w14:textId="77777777" w:rsidTr="005316D4">
        <w:tc>
          <w:tcPr>
            <w:tcW w:w="0" w:type="auto"/>
            <w:vAlign w:val="center"/>
          </w:tcPr>
          <w:p w14:paraId="1CF90903" w14:textId="5C6C6F95" w:rsidR="00D07DFD" w:rsidRPr="004A23FC" w:rsidRDefault="00D07DFD" w:rsidP="00D07DFD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 xml:space="preserve">Promover a gestão adequada dos </w:t>
            </w:r>
            <w:r w:rsidRPr="004A23FC">
              <w:rPr>
                <w:sz w:val="20"/>
                <w:szCs w:val="20"/>
              </w:rPr>
              <w:lastRenderedPageBreak/>
              <w:t>resíduos sólidos.</w:t>
            </w:r>
          </w:p>
        </w:tc>
        <w:tc>
          <w:tcPr>
            <w:tcW w:w="0" w:type="auto"/>
            <w:vAlign w:val="center"/>
          </w:tcPr>
          <w:p w14:paraId="18DB7E13" w14:textId="1A191226" w:rsidR="00D07DFD" w:rsidRPr="004A23FC" w:rsidRDefault="00D07DFD" w:rsidP="00D07DFD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lastRenderedPageBreak/>
              <w:t>Implantar coleta seletiva na Câmara.</w:t>
            </w:r>
          </w:p>
        </w:tc>
        <w:tc>
          <w:tcPr>
            <w:tcW w:w="0" w:type="auto"/>
            <w:vAlign w:val="center"/>
          </w:tcPr>
          <w:p w14:paraId="37806B68" w14:textId="52BD5E73" w:rsidR="00D07DFD" w:rsidRPr="004A23FC" w:rsidRDefault="00D07DFD" w:rsidP="00D07DFD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Adquirir e instalar lixeiras seletivas, seco e úmido.</w:t>
            </w:r>
          </w:p>
        </w:tc>
        <w:tc>
          <w:tcPr>
            <w:tcW w:w="0" w:type="auto"/>
          </w:tcPr>
          <w:p w14:paraId="54A539B7" w14:textId="09C46BDE" w:rsidR="00D07DFD" w:rsidRPr="004A23FC" w:rsidRDefault="00D07DFD" w:rsidP="00D07DFD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2025</w:t>
            </w:r>
            <w:r w:rsidR="004A23FC">
              <w:rPr>
                <w:sz w:val="20"/>
                <w:szCs w:val="20"/>
              </w:rPr>
              <w:t>/</w:t>
            </w:r>
            <w:r w:rsidRPr="004A23FC"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</w:tcPr>
          <w:p w14:paraId="61A3FF84" w14:textId="51CC9003" w:rsidR="00D07DFD" w:rsidRPr="004A23FC" w:rsidRDefault="0008252F" w:rsidP="00D07DFD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Comissão de meio Ambiente e Presidência</w:t>
            </w:r>
          </w:p>
        </w:tc>
        <w:tc>
          <w:tcPr>
            <w:tcW w:w="0" w:type="auto"/>
          </w:tcPr>
          <w:p w14:paraId="6B8E4337" w14:textId="1687AC18" w:rsidR="00D07DFD" w:rsidRPr="004A23FC" w:rsidRDefault="00D07DFD" w:rsidP="00D07DFD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 xml:space="preserve">Campanha institucional </w:t>
            </w:r>
            <w:r w:rsidR="00D026CE" w:rsidRPr="004A23FC">
              <w:rPr>
                <w:sz w:val="20"/>
                <w:szCs w:val="20"/>
              </w:rPr>
              <w:t>de separação de resíduos.</w:t>
            </w:r>
          </w:p>
        </w:tc>
      </w:tr>
      <w:tr w:rsidR="00D026CE" w:rsidRPr="006C5E29" w14:paraId="1798367F" w14:textId="77777777" w:rsidTr="00546983">
        <w:tc>
          <w:tcPr>
            <w:tcW w:w="0" w:type="auto"/>
            <w:hideMark/>
          </w:tcPr>
          <w:p w14:paraId="1000BFA3" w14:textId="77777777" w:rsidR="00973672" w:rsidRPr="004A23FC" w:rsidRDefault="00973672" w:rsidP="00546983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Incentivar boas práticas sustentáveis na cidade</w:t>
            </w:r>
          </w:p>
        </w:tc>
        <w:tc>
          <w:tcPr>
            <w:tcW w:w="0" w:type="auto"/>
            <w:hideMark/>
          </w:tcPr>
          <w:p w14:paraId="07C4772E" w14:textId="77777777" w:rsidR="00973672" w:rsidRPr="004A23FC" w:rsidRDefault="00973672" w:rsidP="00546983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Lançar o selo “Parceiro Verde do Legislativo”</w:t>
            </w:r>
          </w:p>
        </w:tc>
        <w:tc>
          <w:tcPr>
            <w:tcW w:w="0" w:type="auto"/>
            <w:hideMark/>
          </w:tcPr>
          <w:p w14:paraId="171CE493" w14:textId="77777777" w:rsidR="00973672" w:rsidRPr="004A23FC" w:rsidRDefault="00973672" w:rsidP="00546983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Criar critérios, premiar boas práticas de cidadãos e instituições</w:t>
            </w:r>
          </w:p>
        </w:tc>
        <w:tc>
          <w:tcPr>
            <w:tcW w:w="0" w:type="auto"/>
            <w:hideMark/>
          </w:tcPr>
          <w:p w14:paraId="4A798C1B" w14:textId="77777777" w:rsidR="00973672" w:rsidRPr="004A23FC" w:rsidRDefault="00973672" w:rsidP="00546983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hideMark/>
          </w:tcPr>
          <w:p w14:paraId="3400C432" w14:textId="7FF02FB8" w:rsidR="00973672" w:rsidRPr="004A23FC" w:rsidRDefault="00D026CE" w:rsidP="00546983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Comissão de meio Ambiente e Presidência</w:t>
            </w:r>
          </w:p>
        </w:tc>
        <w:tc>
          <w:tcPr>
            <w:tcW w:w="0" w:type="auto"/>
            <w:hideMark/>
          </w:tcPr>
          <w:p w14:paraId="1C738A95" w14:textId="77777777" w:rsidR="00973672" w:rsidRPr="004A23FC" w:rsidRDefault="00973672" w:rsidP="00546983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Material gráfico, regulamentação interna, articulação com sociedade civil</w:t>
            </w:r>
          </w:p>
        </w:tc>
      </w:tr>
      <w:tr w:rsidR="00D026CE" w:rsidRPr="006C5E29" w14:paraId="06C26459" w14:textId="77777777" w:rsidTr="00687272">
        <w:tc>
          <w:tcPr>
            <w:tcW w:w="0" w:type="auto"/>
            <w:vAlign w:val="center"/>
          </w:tcPr>
          <w:p w14:paraId="0BCADDCE" w14:textId="3DB23690" w:rsidR="00D026CE" w:rsidRPr="004A23FC" w:rsidRDefault="00D026CE" w:rsidP="00D026CE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Reduzir o consumo de energia elétrica na sede da Câmara.</w:t>
            </w:r>
          </w:p>
        </w:tc>
        <w:tc>
          <w:tcPr>
            <w:tcW w:w="0" w:type="auto"/>
            <w:vAlign w:val="center"/>
          </w:tcPr>
          <w:p w14:paraId="00ABDDB7" w14:textId="3E927A5F" w:rsidR="00D026CE" w:rsidRPr="004A23FC" w:rsidRDefault="00D026CE" w:rsidP="00D026CE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Reduzir em 20% o consumo até dezembro de 202</w:t>
            </w:r>
            <w:r w:rsidRPr="004A23FC">
              <w:rPr>
                <w:sz w:val="20"/>
                <w:szCs w:val="20"/>
              </w:rPr>
              <w:t>6</w:t>
            </w:r>
            <w:r w:rsidRPr="004A23F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5C655998" w14:textId="448B3FF1" w:rsidR="00D026CE" w:rsidRPr="004A23FC" w:rsidRDefault="00D026CE" w:rsidP="00D026CE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 xml:space="preserve">Manter </w:t>
            </w:r>
            <w:r w:rsidRPr="004A23FC">
              <w:rPr>
                <w:sz w:val="20"/>
                <w:szCs w:val="20"/>
              </w:rPr>
              <w:t xml:space="preserve">lâmpadas </w:t>
            </w:r>
            <w:r w:rsidRPr="004A23FC">
              <w:rPr>
                <w:sz w:val="20"/>
                <w:szCs w:val="20"/>
              </w:rPr>
              <w:t xml:space="preserve">de </w:t>
            </w:r>
            <w:r w:rsidRPr="004A23FC">
              <w:rPr>
                <w:sz w:val="20"/>
                <w:szCs w:val="20"/>
              </w:rPr>
              <w:t xml:space="preserve">LED, </w:t>
            </w:r>
            <w:r w:rsidRPr="004A23FC">
              <w:rPr>
                <w:sz w:val="20"/>
                <w:szCs w:val="20"/>
              </w:rPr>
              <w:t xml:space="preserve">manutenção das placas fotovoltaicas, </w:t>
            </w:r>
            <w:r w:rsidRPr="004A23FC">
              <w:rPr>
                <w:sz w:val="20"/>
                <w:szCs w:val="20"/>
              </w:rPr>
              <w:t>campanhas educativas e uso consciente de aparelhos eletrônicos.</w:t>
            </w:r>
          </w:p>
        </w:tc>
        <w:tc>
          <w:tcPr>
            <w:tcW w:w="0" w:type="auto"/>
            <w:vAlign w:val="center"/>
          </w:tcPr>
          <w:p w14:paraId="372B0B31" w14:textId="5CCF38AA" w:rsidR="00D026CE" w:rsidRPr="004A23FC" w:rsidRDefault="00D026CE" w:rsidP="00D026CE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2025 a 2026.</w:t>
            </w:r>
          </w:p>
        </w:tc>
        <w:tc>
          <w:tcPr>
            <w:tcW w:w="0" w:type="auto"/>
            <w:vAlign w:val="center"/>
          </w:tcPr>
          <w:p w14:paraId="0959161E" w14:textId="55710ACB" w:rsidR="00D026CE" w:rsidRPr="004A23FC" w:rsidRDefault="00D026CE" w:rsidP="00D026CE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Secretaria Administrativa</w:t>
            </w:r>
          </w:p>
        </w:tc>
        <w:tc>
          <w:tcPr>
            <w:tcW w:w="0" w:type="auto"/>
            <w:vAlign w:val="center"/>
          </w:tcPr>
          <w:p w14:paraId="39B24308" w14:textId="1C9F4CE5" w:rsidR="00D026CE" w:rsidRPr="004A23FC" w:rsidRDefault="00D026CE" w:rsidP="00D026CE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Orçamento para aquisição</w:t>
            </w:r>
            <w:r w:rsidRPr="004A23FC">
              <w:rPr>
                <w:sz w:val="20"/>
                <w:szCs w:val="20"/>
              </w:rPr>
              <w:t xml:space="preserve"> e manutenção</w:t>
            </w:r>
            <w:r w:rsidRPr="004A23FC">
              <w:rPr>
                <w:sz w:val="20"/>
                <w:szCs w:val="20"/>
              </w:rPr>
              <w:t xml:space="preserve"> de lâmpadas LED</w:t>
            </w:r>
            <w:r w:rsidRPr="004A23FC">
              <w:rPr>
                <w:sz w:val="20"/>
                <w:szCs w:val="20"/>
              </w:rPr>
              <w:t xml:space="preserve"> e sistema de placas fotovoltaicas</w:t>
            </w:r>
            <w:r w:rsidRPr="004A23FC">
              <w:rPr>
                <w:sz w:val="20"/>
                <w:szCs w:val="20"/>
              </w:rPr>
              <w:t>, apoio técnico de eletricista</w:t>
            </w:r>
            <w:r w:rsidRPr="004A23FC">
              <w:rPr>
                <w:sz w:val="20"/>
                <w:szCs w:val="20"/>
              </w:rPr>
              <w:t>, instalação placas informativas e conscientização de funcionários e parlamentares</w:t>
            </w:r>
            <w:r w:rsidRPr="004A23FC">
              <w:rPr>
                <w:sz w:val="20"/>
                <w:szCs w:val="20"/>
              </w:rPr>
              <w:t>.</w:t>
            </w:r>
          </w:p>
        </w:tc>
      </w:tr>
      <w:tr w:rsidR="00D026CE" w:rsidRPr="006C5E29" w14:paraId="1851512C" w14:textId="77777777" w:rsidTr="00394FE0">
        <w:tc>
          <w:tcPr>
            <w:tcW w:w="0" w:type="auto"/>
            <w:vAlign w:val="center"/>
          </w:tcPr>
          <w:p w14:paraId="33A7B489" w14:textId="7B2C3F0B" w:rsidR="00D026CE" w:rsidRPr="004A23FC" w:rsidRDefault="00D026CE" w:rsidP="00D026CE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Estimular práticas sustentáveis no ambiente de trabalho.</w:t>
            </w:r>
          </w:p>
        </w:tc>
        <w:tc>
          <w:tcPr>
            <w:tcW w:w="0" w:type="auto"/>
            <w:vAlign w:val="center"/>
          </w:tcPr>
          <w:p w14:paraId="43C5B5CC" w14:textId="704AC9BF" w:rsidR="00D026CE" w:rsidRPr="004A23FC" w:rsidRDefault="00D026CE" w:rsidP="00D026CE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Realizar 3 capacitações sobre sustentabilidade para os servidores ao longo de 2025</w:t>
            </w:r>
            <w:r w:rsidRPr="004A23FC">
              <w:rPr>
                <w:sz w:val="20"/>
                <w:szCs w:val="20"/>
              </w:rPr>
              <w:t>/2026</w:t>
            </w:r>
            <w:r w:rsidRPr="004A23F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12DC3EA2" w14:textId="7E876D0B" w:rsidR="00D026CE" w:rsidRPr="004A23FC" w:rsidRDefault="00D026CE" w:rsidP="00D026CE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Desenvolver calendário de formações e convidar palestrantes da área ambiental.</w:t>
            </w:r>
          </w:p>
        </w:tc>
        <w:tc>
          <w:tcPr>
            <w:tcW w:w="0" w:type="auto"/>
            <w:vAlign w:val="center"/>
          </w:tcPr>
          <w:p w14:paraId="265B996E" w14:textId="341110C4" w:rsidR="00D026CE" w:rsidRPr="004A23FC" w:rsidRDefault="00D026CE" w:rsidP="00D026CE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2025/2026</w:t>
            </w:r>
          </w:p>
        </w:tc>
        <w:tc>
          <w:tcPr>
            <w:tcW w:w="0" w:type="auto"/>
            <w:vAlign w:val="center"/>
          </w:tcPr>
          <w:p w14:paraId="2319DCDE" w14:textId="53114EE7" w:rsidR="00D026CE" w:rsidRPr="004A23FC" w:rsidRDefault="00D026CE" w:rsidP="00D026CE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Comissão de meio Ambiente e Presidência, RH da Câmara</w:t>
            </w:r>
          </w:p>
        </w:tc>
        <w:tc>
          <w:tcPr>
            <w:tcW w:w="0" w:type="auto"/>
            <w:vAlign w:val="center"/>
          </w:tcPr>
          <w:p w14:paraId="323AE433" w14:textId="66F4FAE3" w:rsidR="00D026CE" w:rsidRPr="004A23FC" w:rsidRDefault="00D026CE" w:rsidP="00D026CE">
            <w:pPr>
              <w:rPr>
                <w:sz w:val="20"/>
                <w:szCs w:val="20"/>
              </w:rPr>
            </w:pPr>
            <w:r w:rsidRPr="004A23FC">
              <w:rPr>
                <w:sz w:val="20"/>
                <w:szCs w:val="20"/>
              </w:rPr>
              <w:t>Espaço para eventos, material de apoio, convites para palestrantes.</w:t>
            </w:r>
          </w:p>
        </w:tc>
      </w:tr>
    </w:tbl>
    <w:p w14:paraId="037EB233" w14:textId="51FEC0C2" w:rsidR="00094BAA" w:rsidRDefault="00094BAA" w:rsidP="00973672"/>
    <w:p w14:paraId="5DA44629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  <w:r w:rsidRPr="004A23FC">
        <w:rPr>
          <w:b/>
          <w:bCs/>
          <w:sz w:val="22"/>
        </w:rPr>
        <w:t>LÍVIA DE ALMEIDA NUNES FIDELIS</w:t>
      </w:r>
    </w:p>
    <w:p w14:paraId="0224804B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  <w:r w:rsidRPr="004A23FC">
        <w:rPr>
          <w:b/>
          <w:bCs/>
          <w:sz w:val="22"/>
        </w:rPr>
        <w:t>Vereadora</w:t>
      </w:r>
    </w:p>
    <w:p w14:paraId="4D5A7837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  <w:r w:rsidRPr="004A23FC">
        <w:rPr>
          <w:b/>
          <w:bCs/>
          <w:sz w:val="22"/>
        </w:rPr>
        <w:t>Presidente</w:t>
      </w:r>
    </w:p>
    <w:p w14:paraId="22C2ADF3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</w:p>
    <w:p w14:paraId="21981733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</w:p>
    <w:p w14:paraId="62BEC3C9" w14:textId="77777777" w:rsidR="004A23FC" w:rsidRPr="004A23FC" w:rsidRDefault="004A23FC" w:rsidP="004A23FC">
      <w:pPr>
        <w:adjustRightInd w:val="0"/>
        <w:spacing w:line="360" w:lineRule="auto"/>
        <w:jc w:val="center"/>
        <w:rPr>
          <w:sz w:val="22"/>
        </w:rPr>
      </w:pPr>
      <w:r w:rsidRPr="004A23FC">
        <w:rPr>
          <w:b/>
          <w:bCs/>
          <w:sz w:val="22"/>
        </w:rPr>
        <w:t>JOSÉ ALVES DA SILVA</w:t>
      </w:r>
      <w:r w:rsidRPr="004A23FC">
        <w:rPr>
          <w:sz w:val="22"/>
        </w:rPr>
        <w:t xml:space="preserve"> </w:t>
      </w:r>
    </w:p>
    <w:p w14:paraId="4B69E211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  <w:r w:rsidRPr="004A23FC">
        <w:rPr>
          <w:b/>
          <w:bCs/>
          <w:sz w:val="22"/>
        </w:rPr>
        <w:t>Vereador</w:t>
      </w:r>
    </w:p>
    <w:p w14:paraId="38127D2B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  <w:r w:rsidRPr="004A23FC">
        <w:rPr>
          <w:b/>
          <w:bCs/>
          <w:sz w:val="22"/>
        </w:rPr>
        <w:t>Vice-Presidente</w:t>
      </w:r>
    </w:p>
    <w:p w14:paraId="3858B00A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</w:p>
    <w:p w14:paraId="3D664C2B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</w:p>
    <w:p w14:paraId="1884F3FA" w14:textId="77777777" w:rsidR="004A23FC" w:rsidRPr="004A23FC" w:rsidRDefault="004A23FC" w:rsidP="004A23FC">
      <w:pPr>
        <w:adjustRightInd w:val="0"/>
        <w:spacing w:line="360" w:lineRule="auto"/>
        <w:jc w:val="center"/>
        <w:rPr>
          <w:sz w:val="22"/>
        </w:rPr>
      </w:pPr>
      <w:r w:rsidRPr="004A23FC">
        <w:rPr>
          <w:b/>
          <w:bCs/>
          <w:sz w:val="22"/>
        </w:rPr>
        <w:t>FLÁVIA MARTINS CORRÊA</w:t>
      </w:r>
      <w:r w:rsidRPr="004A23FC">
        <w:rPr>
          <w:sz w:val="22"/>
        </w:rPr>
        <w:t xml:space="preserve"> </w:t>
      </w:r>
    </w:p>
    <w:p w14:paraId="3F9075F1" w14:textId="77777777" w:rsidR="004A23FC" w:rsidRPr="004A23FC" w:rsidRDefault="004A23FC" w:rsidP="004A23FC">
      <w:pPr>
        <w:adjustRightInd w:val="0"/>
        <w:spacing w:line="360" w:lineRule="auto"/>
        <w:jc w:val="center"/>
        <w:rPr>
          <w:b/>
          <w:bCs/>
          <w:sz w:val="22"/>
        </w:rPr>
      </w:pPr>
      <w:r w:rsidRPr="004A23FC">
        <w:rPr>
          <w:b/>
          <w:bCs/>
          <w:sz w:val="22"/>
        </w:rPr>
        <w:t>Vereadora</w:t>
      </w:r>
    </w:p>
    <w:p w14:paraId="1F899F16" w14:textId="1AA442C5" w:rsidR="00D07DFD" w:rsidRDefault="004A23FC" w:rsidP="004A23FC">
      <w:pPr>
        <w:adjustRightInd w:val="0"/>
        <w:spacing w:line="360" w:lineRule="auto"/>
        <w:jc w:val="center"/>
      </w:pPr>
      <w:r w:rsidRPr="004A23FC">
        <w:rPr>
          <w:b/>
          <w:bCs/>
          <w:sz w:val="22"/>
        </w:rPr>
        <w:t>1ª Secretária</w:t>
      </w:r>
    </w:p>
    <w:sectPr w:rsidR="00D07D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128E3" w14:textId="77777777" w:rsidR="00A3308A" w:rsidRDefault="00A3308A" w:rsidP="00B73472">
      <w:pPr>
        <w:spacing w:after="0" w:line="240" w:lineRule="auto"/>
      </w:pPr>
      <w:r>
        <w:separator/>
      </w:r>
    </w:p>
  </w:endnote>
  <w:endnote w:type="continuationSeparator" w:id="0">
    <w:p w14:paraId="0B374348" w14:textId="77777777" w:rsidR="00A3308A" w:rsidRDefault="00A3308A" w:rsidP="00B7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89F3" w14:textId="77777777" w:rsidR="00B8353A" w:rsidRDefault="00B8353A" w:rsidP="00B8353A">
    <w:pPr>
      <w:pStyle w:val="Rodap"/>
      <w:pBdr>
        <w:bottom w:val="single" w:sz="18" w:space="1" w:color="auto"/>
      </w:pBdr>
      <w:rPr>
        <w:rFonts w:ascii="Arial Narrow" w:hAnsi="Arial Narrow"/>
        <w:sz w:val="36"/>
      </w:rPr>
    </w:pPr>
  </w:p>
  <w:p w14:paraId="189029B7" w14:textId="77777777" w:rsidR="00B8353A" w:rsidRPr="00B8353A" w:rsidRDefault="00B8353A" w:rsidP="00B8353A">
    <w:pPr>
      <w:pStyle w:val="Rodap"/>
      <w:jc w:val="center"/>
      <w:rPr>
        <w:sz w:val="20"/>
        <w:szCs w:val="20"/>
      </w:rPr>
    </w:pPr>
    <w:proofErr w:type="gramStart"/>
    <w:r w:rsidRPr="00B8353A">
      <w:rPr>
        <w:sz w:val="20"/>
        <w:szCs w:val="20"/>
      </w:rPr>
      <w:t>Rua  Manoel</w:t>
    </w:r>
    <w:proofErr w:type="gramEnd"/>
    <w:r w:rsidRPr="00B8353A">
      <w:rPr>
        <w:sz w:val="20"/>
        <w:szCs w:val="20"/>
      </w:rPr>
      <w:t xml:space="preserve"> Rodrigues de Souza, 30</w:t>
    </w:r>
    <w:proofErr w:type="gramStart"/>
    <w:r w:rsidRPr="00B8353A">
      <w:rPr>
        <w:sz w:val="20"/>
        <w:szCs w:val="20"/>
      </w:rPr>
      <w:t>-  Centro</w:t>
    </w:r>
    <w:proofErr w:type="gramEnd"/>
    <w:r w:rsidRPr="00B8353A">
      <w:rPr>
        <w:sz w:val="20"/>
        <w:szCs w:val="20"/>
      </w:rPr>
      <w:t>- CEP: 78 593-000 - Nova Monte Verde – MT.</w:t>
    </w:r>
  </w:p>
  <w:p w14:paraId="6D9CFD76" w14:textId="77777777" w:rsidR="00B8353A" w:rsidRPr="00B8353A" w:rsidRDefault="00B8353A" w:rsidP="00B8353A">
    <w:pPr>
      <w:pStyle w:val="Rodap"/>
      <w:jc w:val="center"/>
      <w:rPr>
        <w:sz w:val="20"/>
        <w:szCs w:val="20"/>
      </w:rPr>
    </w:pPr>
    <w:r w:rsidRPr="00B8353A">
      <w:rPr>
        <w:sz w:val="20"/>
        <w:szCs w:val="20"/>
      </w:rPr>
      <w:t xml:space="preserve"> Fone: (66) 3597-1145/1448. Site: </w:t>
    </w:r>
    <w:hyperlink r:id="rId1" w:history="1">
      <w:r w:rsidRPr="00B8353A">
        <w:rPr>
          <w:rStyle w:val="Hyperlink"/>
          <w:sz w:val="20"/>
          <w:szCs w:val="20"/>
        </w:rPr>
        <w:t>www.novamonteverde.mt.leg.br</w:t>
      </w:r>
    </w:hyperlink>
    <w:r w:rsidRPr="00B8353A">
      <w:rPr>
        <w:sz w:val="20"/>
        <w:szCs w:val="20"/>
      </w:rPr>
      <w:t xml:space="preserve"> –</w:t>
    </w:r>
  </w:p>
  <w:p w14:paraId="3AB4899C" w14:textId="77777777" w:rsidR="00B8353A" w:rsidRPr="00B8353A" w:rsidRDefault="00B8353A" w:rsidP="00B8353A">
    <w:pPr>
      <w:pStyle w:val="Rodap"/>
      <w:jc w:val="center"/>
      <w:rPr>
        <w:sz w:val="20"/>
        <w:szCs w:val="20"/>
      </w:rPr>
    </w:pPr>
    <w:r w:rsidRPr="00B8353A">
      <w:rPr>
        <w:sz w:val="20"/>
        <w:szCs w:val="20"/>
      </w:rPr>
      <w:t xml:space="preserve">  e-mail: legislativo@novamonteverde.mt.leg.br </w:t>
    </w:r>
  </w:p>
  <w:p w14:paraId="3B0FF552" w14:textId="77777777" w:rsidR="00B73472" w:rsidRDefault="00B73472" w:rsidP="00B73472"/>
  <w:p w14:paraId="6E4327D9" w14:textId="77777777" w:rsidR="00B73472" w:rsidRPr="001F71BC" w:rsidRDefault="00B73472" w:rsidP="00B73472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2EE5" w14:textId="77777777" w:rsidR="00A3308A" w:rsidRDefault="00A3308A" w:rsidP="00B73472">
      <w:pPr>
        <w:spacing w:after="0" w:line="240" w:lineRule="auto"/>
      </w:pPr>
      <w:r>
        <w:separator/>
      </w:r>
    </w:p>
  </w:footnote>
  <w:footnote w:type="continuationSeparator" w:id="0">
    <w:p w14:paraId="59EBD230" w14:textId="77777777" w:rsidR="00A3308A" w:rsidRDefault="00A3308A" w:rsidP="00B7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BD642" w14:textId="77777777" w:rsidR="002C412E" w:rsidRPr="00634906" w:rsidRDefault="002C412E" w:rsidP="002C412E">
    <w:pPr>
      <w:pStyle w:val="Cabealho"/>
      <w:jc w:val="center"/>
      <w:rPr>
        <w:b/>
        <w:sz w:val="40"/>
        <w:szCs w:val="40"/>
        <w:u w:val="single"/>
      </w:rPr>
    </w:pPr>
    <w:r w:rsidRPr="00634906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CA21356" wp14:editId="30CC93E6">
          <wp:simplePos x="0" y="0"/>
          <wp:positionH relativeFrom="column">
            <wp:posOffset>-209550</wp:posOffset>
          </wp:positionH>
          <wp:positionV relativeFrom="paragraph">
            <wp:posOffset>-386715</wp:posOffset>
          </wp:positionV>
          <wp:extent cx="990600" cy="981075"/>
          <wp:effectExtent l="0" t="0" r="0" b="9525"/>
          <wp:wrapSquare wrapText="bothSides"/>
          <wp:docPr id="3" name="Imagem 3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AO N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906" w:rsidRPr="00634906">
      <w:rPr>
        <w:b/>
        <w:sz w:val="40"/>
        <w:szCs w:val="40"/>
        <w:u w:val="single"/>
      </w:rPr>
      <w:t>C</w:t>
    </w:r>
    <w:r w:rsidRPr="00634906">
      <w:rPr>
        <w:b/>
        <w:sz w:val="40"/>
        <w:szCs w:val="40"/>
        <w:u w:val="single"/>
      </w:rPr>
      <w:t>âmara Municipal de Nova Monte Verde</w:t>
    </w:r>
  </w:p>
  <w:p w14:paraId="542759CC" w14:textId="77777777" w:rsidR="002C412E" w:rsidRPr="00B8353A" w:rsidRDefault="002C412E" w:rsidP="002C412E">
    <w:pPr>
      <w:pStyle w:val="Cabealho"/>
      <w:jc w:val="center"/>
      <w:rPr>
        <w:b/>
        <w:sz w:val="28"/>
        <w:szCs w:val="28"/>
      </w:rPr>
    </w:pPr>
    <w:r w:rsidRPr="00B8353A">
      <w:rPr>
        <w:b/>
        <w:sz w:val="28"/>
        <w:szCs w:val="28"/>
      </w:rPr>
      <w:t>Estado de Mato Grosso</w:t>
    </w:r>
  </w:p>
  <w:p w14:paraId="04ACCD51" w14:textId="77777777" w:rsidR="002C412E" w:rsidRPr="00B8353A" w:rsidRDefault="002C412E" w:rsidP="002C412E">
    <w:pPr>
      <w:pStyle w:val="Cabealho"/>
      <w:pBdr>
        <w:bottom w:val="single" w:sz="18" w:space="1" w:color="auto"/>
      </w:pBdr>
      <w:jc w:val="center"/>
      <w:rPr>
        <w:b/>
        <w:sz w:val="28"/>
        <w:szCs w:val="28"/>
        <w:lang w:val="en-US"/>
      </w:rPr>
    </w:pPr>
    <w:r w:rsidRPr="00B8353A">
      <w:rPr>
        <w:b/>
        <w:sz w:val="28"/>
        <w:szCs w:val="28"/>
        <w:lang w:val="en-US"/>
      </w:rPr>
      <w:t xml:space="preserve">C.N.P.J. </w:t>
    </w:r>
    <w:proofErr w:type="gramStart"/>
    <w:r w:rsidRPr="00B8353A">
      <w:rPr>
        <w:b/>
        <w:sz w:val="28"/>
        <w:szCs w:val="28"/>
        <w:lang w:val="en-US"/>
      </w:rPr>
      <w:t>n.º</w:t>
    </w:r>
    <w:proofErr w:type="gramEnd"/>
    <w:r w:rsidRPr="00B8353A">
      <w:rPr>
        <w:b/>
        <w:sz w:val="28"/>
        <w:szCs w:val="28"/>
        <w:lang w:val="en-US"/>
      </w:rPr>
      <w:t xml:space="preserve"> 33.683.772/0001-24</w:t>
    </w:r>
  </w:p>
  <w:p w14:paraId="744D469C" w14:textId="77777777" w:rsidR="00B73472" w:rsidRPr="001E2BF6" w:rsidRDefault="00B73472" w:rsidP="001E2B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4D31"/>
    <w:multiLevelType w:val="multilevel"/>
    <w:tmpl w:val="135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F57F5"/>
    <w:multiLevelType w:val="multilevel"/>
    <w:tmpl w:val="1AB0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12011"/>
    <w:multiLevelType w:val="multilevel"/>
    <w:tmpl w:val="A724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A6E91"/>
    <w:multiLevelType w:val="multilevel"/>
    <w:tmpl w:val="2148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269FE"/>
    <w:multiLevelType w:val="multilevel"/>
    <w:tmpl w:val="FFC6DA8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FA1307"/>
    <w:multiLevelType w:val="hybridMultilevel"/>
    <w:tmpl w:val="5026150A"/>
    <w:lvl w:ilvl="0" w:tplc="9CECB68A">
      <w:start w:val="1"/>
      <w:numFmt w:val="upperRoman"/>
      <w:lvlText w:val="%1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1460B8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AC40FA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4A741A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421AF2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201FCA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7C1768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7A2011A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5041FF0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4C7D5D"/>
    <w:multiLevelType w:val="multilevel"/>
    <w:tmpl w:val="5714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3492A"/>
    <w:multiLevelType w:val="hybridMultilevel"/>
    <w:tmpl w:val="0FC66244"/>
    <w:lvl w:ilvl="0" w:tplc="2BA493E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8A2E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B64B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E6E5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E6D5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0064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6166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16F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DAB6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D372E6"/>
    <w:multiLevelType w:val="multilevel"/>
    <w:tmpl w:val="8A5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729E7"/>
    <w:multiLevelType w:val="multilevel"/>
    <w:tmpl w:val="9AE6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97833"/>
    <w:multiLevelType w:val="multilevel"/>
    <w:tmpl w:val="423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14B37"/>
    <w:multiLevelType w:val="multilevel"/>
    <w:tmpl w:val="37D676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754359"/>
    <w:multiLevelType w:val="multilevel"/>
    <w:tmpl w:val="E6B0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D41AA"/>
    <w:multiLevelType w:val="multilevel"/>
    <w:tmpl w:val="B1BA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D22708"/>
    <w:multiLevelType w:val="multilevel"/>
    <w:tmpl w:val="21A0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75648">
    <w:abstractNumId w:val="5"/>
  </w:num>
  <w:num w:numId="2" w16cid:durableId="770322107">
    <w:abstractNumId w:val="7"/>
  </w:num>
  <w:num w:numId="3" w16cid:durableId="2101217495">
    <w:abstractNumId w:val="11"/>
  </w:num>
  <w:num w:numId="4" w16cid:durableId="769006377">
    <w:abstractNumId w:val="4"/>
  </w:num>
  <w:num w:numId="5" w16cid:durableId="208955830">
    <w:abstractNumId w:val="9"/>
  </w:num>
  <w:num w:numId="6" w16cid:durableId="157238543">
    <w:abstractNumId w:val="3"/>
  </w:num>
  <w:num w:numId="7" w16cid:durableId="185170239">
    <w:abstractNumId w:val="2"/>
  </w:num>
  <w:num w:numId="8" w16cid:durableId="2069184458">
    <w:abstractNumId w:val="6"/>
  </w:num>
  <w:num w:numId="9" w16cid:durableId="462769509">
    <w:abstractNumId w:val="12"/>
  </w:num>
  <w:num w:numId="10" w16cid:durableId="1167137205">
    <w:abstractNumId w:val="10"/>
  </w:num>
  <w:num w:numId="11" w16cid:durableId="768041618">
    <w:abstractNumId w:val="14"/>
  </w:num>
  <w:num w:numId="12" w16cid:durableId="4981322">
    <w:abstractNumId w:val="8"/>
  </w:num>
  <w:num w:numId="13" w16cid:durableId="330641754">
    <w:abstractNumId w:val="13"/>
  </w:num>
  <w:num w:numId="14" w16cid:durableId="151650493">
    <w:abstractNumId w:val="1"/>
  </w:num>
  <w:num w:numId="15" w16cid:durableId="17969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6F"/>
    <w:rsid w:val="00006442"/>
    <w:rsid w:val="00012ADA"/>
    <w:rsid w:val="00014AFD"/>
    <w:rsid w:val="00051FE1"/>
    <w:rsid w:val="0008252F"/>
    <w:rsid w:val="00086DE9"/>
    <w:rsid w:val="00094BAA"/>
    <w:rsid w:val="000B08EA"/>
    <w:rsid w:val="000C5A6E"/>
    <w:rsid w:val="000F17BF"/>
    <w:rsid w:val="000F74E7"/>
    <w:rsid w:val="00132A30"/>
    <w:rsid w:val="001639A3"/>
    <w:rsid w:val="001749F5"/>
    <w:rsid w:val="001812D3"/>
    <w:rsid w:val="001845F7"/>
    <w:rsid w:val="0019235A"/>
    <w:rsid w:val="001943EE"/>
    <w:rsid w:val="0019454A"/>
    <w:rsid w:val="001A0E8C"/>
    <w:rsid w:val="001A1823"/>
    <w:rsid w:val="001A61C5"/>
    <w:rsid w:val="001A7D34"/>
    <w:rsid w:val="001B69C6"/>
    <w:rsid w:val="001D6222"/>
    <w:rsid w:val="001E2B68"/>
    <w:rsid w:val="001E2BF6"/>
    <w:rsid w:val="002215AB"/>
    <w:rsid w:val="002258D3"/>
    <w:rsid w:val="0023643A"/>
    <w:rsid w:val="002666E3"/>
    <w:rsid w:val="002B3F7A"/>
    <w:rsid w:val="002C412E"/>
    <w:rsid w:val="002C51B6"/>
    <w:rsid w:val="002C73C5"/>
    <w:rsid w:val="002E73B4"/>
    <w:rsid w:val="00301358"/>
    <w:rsid w:val="00310474"/>
    <w:rsid w:val="00340782"/>
    <w:rsid w:val="00341957"/>
    <w:rsid w:val="00343B97"/>
    <w:rsid w:val="00355CCD"/>
    <w:rsid w:val="003666D2"/>
    <w:rsid w:val="003C69EA"/>
    <w:rsid w:val="00403327"/>
    <w:rsid w:val="00411214"/>
    <w:rsid w:val="00415797"/>
    <w:rsid w:val="00431642"/>
    <w:rsid w:val="00475432"/>
    <w:rsid w:val="00482C3F"/>
    <w:rsid w:val="0048300D"/>
    <w:rsid w:val="004A23FC"/>
    <w:rsid w:val="004B50A5"/>
    <w:rsid w:val="004F098B"/>
    <w:rsid w:val="004F34DC"/>
    <w:rsid w:val="00502C16"/>
    <w:rsid w:val="00504016"/>
    <w:rsid w:val="00552A54"/>
    <w:rsid w:val="005607DA"/>
    <w:rsid w:val="00570A5F"/>
    <w:rsid w:val="00572803"/>
    <w:rsid w:val="005958B1"/>
    <w:rsid w:val="005B0C3A"/>
    <w:rsid w:val="006156A3"/>
    <w:rsid w:val="00634014"/>
    <w:rsid w:val="00634906"/>
    <w:rsid w:val="006627D3"/>
    <w:rsid w:val="006A5067"/>
    <w:rsid w:val="006A7F0F"/>
    <w:rsid w:val="006D7927"/>
    <w:rsid w:val="006E1D8F"/>
    <w:rsid w:val="006F6A70"/>
    <w:rsid w:val="0072676A"/>
    <w:rsid w:val="00733CAE"/>
    <w:rsid w:val="00751DB4"/>
    <w:rsid w:val="00752145"/>
    <w:rsid w:val="00757306"/>
    <w:rsid w:val="00765778"/>
    <w:rsid w:val="00771AB2"/>
    <w:rsid w:val="00784775"/>
    <w:rsid w:val="00786AA9"/>
    <w:rsid w:val="00795368"/>
    <w:rsid w:val="007A434F"/>
    <w:rsid w:val="007A44FE"/>
    <w:rsid w:val="007A55E0"/>
    <w:rsid w:val="007B386C"/>
    <w:rsid w:val="007B422A"/>
    <w:rsid w:val="007C464C"/>
    <w:rsid w:val="007D2CF4"/>
    <w:rsid w:val="00806C16"/>
    <w:rsid w:val="00852874"/>
    <w:rsid w:val="00855C6F"/>
    <w:rsid w:val="0087017A"/>
    <w:rsid w:val="0089157D"/>
    <w:rsid w:val="0089166A"/>
    <w:rsid w:val="008B1763"/>
    <w:rsid w:val="008C17C9"/>
    <w:rsid w:val="008C2C73"/>
    <w:rsid w:val="008F5EC4"/>
    <w:rsid w:val="0093663F"/>
    <w:rsid w:val="00941514"/>
    <w:rsid w:val="00942E46"/>
    <w:rsid w:val="00953179"/>
    <w:rsid w:val="00957BC7"/>
    <w:rsid w:val="00973672"/>
    <w:rsid w:val="00976A4B"/>
    <w:rsid w:val="00986682"/>
    <w:rsid w:val="00991206"/>
    <w:rsid w:val="009930F3"/>
    <w:rsid w:val="009A25C5"/>
    <w:rsid w:val="009C4D86"/>
    <w:rsid w:val="009D2D9F"/>
    <w:rsid w:val="009D5F55"/>
    <w:rsid w:val="009F42E8"/>
    <w:rsid w:val="00A05C91"/>
    <w:rsid w:val="00A1075F"/>
    <w:rsid w:val="00A210DC"/>
    <w:rsid w:val="00A3308A"/>
    <w:rsid w:val="00A521F6"/>
    <w:rsid w:val="00A725E2"/>
    <w:rsid w:val="00A82580"/>
    <w:rsid w:val="00A95521"/>
    <w:rsid w:val="00AB2793"/>
    <w:rsid w:val="00AC2F3F"/>
    <w:rsid w:val="00AE00CC"/>
    <w:rsid w:val="00AE13B0"/>
    <w:rsid w:val="00AE3ECB"/>
    <w:rsid w:val="00B471E3"/>
    <w:rsid w:val="00B5489E"/>
    <w:rsid w:val="00B5691A"/>
    <w:rsid w:val="00B73472"/>
    <w:rsid w:val="00B8353A"/>
    <w:rsid w:val="00B866F0"/>
    <w:rsid w:val="00B94FC3"/>
    <w:rsid w:val="00BC2998"/>
    <w:rsid w:val="00BC5C2D"/>
    <w:rsid w:val="00BE1D0C"/>
    <w:rsid w:val="00BE76EF"/>
    <w:rsid w:val="00C26A09"/>
    <w:rsid w:val="00C27A2E"/>
    <w:rsid w:val="00C326FA"/>
    <w:rsid w:val="00C42447"/>
    <w:rsid w:val="00C521B2"/>
    <w:rsid w:val="00C60334"/>
    <w:rsid w:val="00C63428"/>
    <w:rsid w:val="00C7348B"/>
    <w:rsid w:val="00C9682E"/>
    <w:rsid w:val="00CD7994"/>
    <w:rsid w:val="00CE051C"/>
    <w:rsid w:val="00CF4D34"/>
    <w:rsid w:val="00D026CE"/>
    <w:rsid w:val="00D07DFD"/>
    <w:rsid w:val="00D17191"/>
    <w:rsid w:val="00D36790"/>
    <w:rsid w:val="00D929BA"/>
    <w:rsid w:val="00DC402C"/>
    <w:rsid w:val="00DD79FE"/>
    <w:rsid w:val="00DF1BFA"/>
    <w:rsid w:val="00E06026"/>
    <w:rsid w:val="00E06B46"/>
    <w:rsid w:val="00E111EF"/>
    <w:rsid w:val="00E204C7"/>
    <w:rsid w:val="00E50D58"/>
    <w:rsid w:val="00E85C08"/>
    <w:rsid w:val="00E95B84"/>
    <w:rsid w:val="00E97D7D"/>
    <w:rsid w:val="00EA2592"/>
    <w:rsid w:val="00EB5158"/>
    <w:rsid w:val="00EF1540"/>
    <w:rsid w:val="00F1499E"/>
    <w:rsid w:val="00F37DCA"/>
    <w:rsid w:val="00F41029"/>
    <w:rsid w:val="00F82024"/>
    <w:rsid w:val="00F82A17"/>
    <w:rsid w:val="00FB0203"/>
    <w:rsid w:val="00FB7A01"/>
    <w:rsid w:val="00FC1967"/>
    <w:rsid w:val="00FD11D1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689FC"/>
  <w15:docId w15:val="{D0749C80-44E7-4916-B34E-9AA1F908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B1"/>
    <w:pPr>
      <w:spacing w:after="2" w:line="23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tulo3">
    <w:name w:val="heading 3"/>
    <w:basedOn w:val="Normal"/>
    <w:link w:val="Ttulo3Char"/>
    <w:uiPriority w:val="9"/>
    <w:qFormat/>
    <w:rsid w:val="00FC1967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73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3472"/>
    <w:rPr>
      <w:rFonts w:ascii="Times New Roman" w:eastAsia="Times New Roman" w:hAnsi="Times New Roman" w:cs="Times New Roman"/>
      <w:color w:val="000000"/>
      <w:sz w:val="23"/>
    </w:rPr>
  </w:style>
  <w:style w:type="paragraph" w:styleId="Rodap">
    <w:name w:val="footer"/>
    <w:basedOn w:val="Normal"/>
    <w:link w:val="RodapChar"/>
    <w:unhideWhenUsed/>
    <w:rsid w:val="00B73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73472"/>
    <w:rPr>
      <w:rFonts w:ascii="Times New Roman" w:eastAsia="Times New Roman" w:hAnsi="Times New Roman" w:cs="Times New Roman"/>
      <w:color w:val="000000"/>
      <w:sz w:val="23"/>
    </w:rPr>
  </w:style>
  <w:style w:type="character" w:styleId="Nmerodepgina">
    <w:name w:val="page number"/>
    <w:basedOn w:val="Fontepargpadro"/>
    <w:rsid w:val="00B73472"/>
  </w:style>
  <w:style w:type="paragraph" w:styleId="Textodebalo">
    <w:name w:val="Balloon Text"/>
    <w:basedOn w:val="Normal"/>
    <w:link w:val="TextodebaloChar"/>
    <w:uiPriority w:val="99"/>
    <w:semiHidden/>
    <w:unhideWhenUsed/>
    <w:rsid w:val="00B7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472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rsid w:val="00B8353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7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FC19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grafodaLista">
    <w:name w:val="List Paragraph"/>
    <w:basedOn w:val="Normal"/>
    <w:uiPriority w:val="34"/>
    <w:qFormat/>
    <w:rsid w:val="00FC196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FC196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monteverde.mt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A600-C906-4949-8364-275B74F5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1884</Words>
  <Characters>10179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Schilo</dc:creator>
  <cp:keywords/>
  <dc:description/>
  <cp:lastModifiedBy>Livia Fidelis</cp:lastModifiedBy>
  <cp:revision>5</cp:revision>
  <cp:lastPrinted>2025-02-17T11:07:00Z</cp:lastPrinted>
  <dcterms:created xsi:type="dcterms:W3CDTF">2025-04-24T16:35:00Z</dcterms:created>
  <dcterms:modified xsi:type="dcterms:W3CDTF">2025-06-04T18:27:00Z</dcterms:modified>
</cp:coreProperties>
</file>