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229"/>
        <w:gridCol w:w="1232"/>
        <w:gridCol w:w="115"/>
        <w:gridCol w:w="845"/>
        <w:gridCol w:w="673"/>
        <w:gridCol w:w="115"/>
        <w:gridCol w:w="57"/>
        <w:gridCol w:w="960"/>
        <w:gridCol w:w="960"/>
        <w:gridCol w:w="58"/>
        <w:gridCol w:w="43"/>
        <w:gridCol w:w="86"/>
        <w:gridCol w:w="1447"/>
        <w:gridCol w:w="1132"/>
        <w:gridCol w:w="558"/>
        <w:gridCol w:w="1834"/>
        <w:gridCol w:w="187"/>
        <w:gridCol w:w="14"/>
        <w:gridCol w:w="129"/>
        <w:gridCol w:w="14"/>
        <w:gridCol w:w="2794"/>
        <w:gridCol w:w="330"/>
        <w:gridCol w:w="1676"/>
        <w:gridCol w:w="29"/>
        <w:gridCol w:w="157"/>
        <w:gridCol w:w="172"/>
        <w:gridCol w:w="172"/>
        <w:gridCol w:w="58"/>
      </w:tblGrid>
      <w:tr>
        <w:trPr>
          <w:trHeight w:hRule="exact" w:val="115"/>
        </w:trPr>
        <w:tc>
          <w:tcPr>
            <w:tcW w:w="16191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6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32397" cy="859005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/>
        </w:tc>
        <w:tc>
          <w:tcPr>
            <w:tcW w:w="14442" w:type="dxa"/>
            <w:gridSpan w:val="24"/>
          </w:tcPr>
          <w:altChunk r:id="reId1"/>
          <w:p/>
        </w:tc>
        <w:tc>
          <w:tcPr>
            <w:tcW w:w="58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3"/>
        </w:trPr>
        <w:tc>
          <w:tcPr>
            <w:tcW w:w="16191" w:type="dxa"/>
            <w:gridSpan w:val="2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	DEMONSTRATIVO DE DESPESA POR CATEGORIA ECONÔMICA  - Pagos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	No período de: 01/04/2025 e 30/04/2025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							</w:t>
            </w:r>
          </w:p>
        </w:tc>
      </w:tr>
      <w:tr>
        <w:trPr>
          <w:trHeight w:hRule="exact" w:val="244"/>
        </w:trPr>
        <w:tc>
          <w:tcPr>
            <w:tcW w:w="15961" w:type="dxa"/>
            <w:gridSpan w:val="27"/>
            <w:tcBorders>
              <w:bottom w:val="single" w:sz="5" w:space="0" w:color="000000"/>
            </w:tcBorders>
          </w:tcPr>
          <w:p/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15961" w:type="dxa"/>
            <w:gridSpan w:val="27"/>
            <w:tcMar>
              <w:lef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Movimento Orçamentário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Número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Parcela</w:t>
            </w:r>
          </w:p>
        </w:tc>
        <w:tc>
          <w:tcPr>
            <w:tcW w:w="1132" w:type="dxa"/>
            <w:gridSpan w:val="3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Cód. Red.</w:t>
            </w:r>
          </w:p>
        </w:tc>
        <w:tc>
          <w:tcPr>
            <w:tcW w:w="2594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32" w:type="dxa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Data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Credor</w:t>
            </w:r>
          </w:p>
        </w:tc>
        <w:tc>
          <w:tcPr>
            <w:tcW w:w="2034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Valor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15961" w:type="dxa"/>
            <w:gridSpan w:val="27"/>
            <w:tcMar>
              <w:left w:w="72" w:type="dxa"/>
            </w:tcMar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3.3.90.93.01 - Indenizações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03/04/2025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APARECIDO FERREIRA DE SOUZA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2.325,00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MARÇO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81/2025 -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03/04/2025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EDUARDO WIEDEMANN CASSAROTTI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2.320,00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MARÇO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30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82/2025 -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03/04/2025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FLAVIA MARTINS CORREA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1.200,00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MARÇO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83/2025 -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03/04/2025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FRANCISCO ANTONIO SEVALLO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MARÇO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84/2025 -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03/04/2025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JOSE ALVES DA SILVA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5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MARÇO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85/2025 -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03/04/2025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LIVIA DE ALMEIDA NUNES FIDELIS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1.200,00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44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MARÇO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86/2025 -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03/04/2025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SILVANA DA SILVA MARIA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MARÇO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87/2025 -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03/04/2025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TIAGO LUIS SCHWANCK DOS SANTOS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MARÇO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15"/>
        </w:trPr>
        <w:tc>
          <w:tcPr>
            <w:tcW w:w="2536" w:type="dxa"/>
            <w:gridSpan w:val="5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88/2025 - Global</w:t>
            </w:r>
          </w:p>
        </w:tc>
        <w:tc>
          <w:tcPr>
            <w:tcW w:w="673" w:type="dxa"/>
            <w:tcMar>
              <w:left w:w="72" w:type="dxa"/>
            </w:tcMar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259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01.001.01.031.0001.2001.3.3.90.93</w:t>
            </w:r>
          </w:p>
        </w:tc>
        <w:tc>
          <w:tcPr>
            <w:tcW w:w="1132" w:type="dxa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03/04/2025</w:t>
            </w:r>
          </w:p>
        </w:tc>
        <w:tc>
          <w:tcPr>
            <w:tcW w:w="5860" w:type="dxa"/>
            <w:gridSpan w:val="8"/>
            <w:tcMar>
              <w:left w:w="43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VERA LUCIA DO NASCIMENTO DOS SANTOS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2.400,00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415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bottom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381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Data: 04/06/2025 13:45:40</w:t>
            </w:r>
          </w:p>
        </w:tc>
        <w:tc>
          <w:tcPr>
            <w:tcW w:w="10216" w:type="dxa"/>
            <w:gridSpan w:val="14"/>
            <w:tcBorders>
              <w:top w:val="single" w:sz="5" w:space="0" w:color="000000"/>
            </w:tcBorders>
          </w:tcPr>
          <w:p/>
        </w:tc>
        <w:tc>
          <w:tcPr>
            <w:tcW w:w="2594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Página: 1 de 2</w:t>
            </w:r>
          </w:p>
        </w:tc>
      </w:tr>
      <w:tr>
        <w:trPr>
          <w:trHeight w:hRule="exact" w:val="172"/>
        </w:trPr>
        <w:tc>
          <w:tcPr>
            <w:tcW w:w="5402" w:type="dxa"/>
            <w:gridSpan w:val="12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Data da emissão: 04/06/2025 13:45:40</w:t>
            </w:r>
          </w:p>
        </w:tc>
        <w:tc>
          <w:tcPr>
            <w:tcW w:w="5387" w:type="dxa"/>
            <w:gridSpan w:val="8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ÁGILIBlue Contabilidade - Ágili Software Brasil</w:t>
            </w:r>
          </w:p>
        </w:tc>
        <w:tc>
          <w:tcPr>
            <w:tcW w:w="5402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Emitido por: AGNA URDIALE DOS SANTOS</w:t>
            </w:r>
          </w:p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7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2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32397" cy="85964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/>
        </w:tc>
        <w:tc>
          <w:tcPr>
            <w:tcW w:w="14442" w:type="dxa"/>
            <w:gridSpan w:val="24"/>
          </w:tcPr>
          <w:altChunk r:id="reId2"/>
          <w:p/>
        </w:tc>
        <w:tc>
          <w:tcPr>
            <w:tcW w:w="58" w:type="dxa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6191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6191" w:type="dxa"/>
            <w:gridSpan w:val="29"/>
            <w:tcBorders>
              <w:top w:val="single" w:sz="5" w:space="0" w:color="000000"/>
            </w:tcBorders>
          </w:tcPr>
          <w:p/>
        </w:tc>
      </w:tr>
      <w:tr>
        <w:trPr>
          <w:trHeight w:hRule="exact" w:val="544"/>
        </w:trPr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16018" w:type="dxa"/>
            <w:gridSpan w:val="2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Histórico: DESPESA EMPENHADA REFERENTE A VERBA INDENIZATORIA DO MES DE MARÇO DE 2025, CONFORME LEI MUNICIPAL N° 1.334/2025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</w:t>
            </w:r>
          </w:p>
        </w:tc>
        <w:tc>
          <w:tcPr>
            <w:tcW w:w="58" w:type="dxa"/>
          </w:tcPr>
          <w:p/>
        </w:tc>
      </w:tr>
      <w:tr>
        <w:trPr>
          <w:trHeight w:hRule="exact" w:val="229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Orçamentário da Natureza: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Restos da Natureza: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Anulado da Natureza: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30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Orçamentário da Natureza: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19.045,00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Restos da Natureza: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Natureza: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19.045,00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214"/>
        </w:trPr>
        <w:tc>
          <w:tcPr>
            <w:tcW w:w="3324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5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19.045,00</w:t>
            </w:r>
          </w:p>
        </w:tc>
        <w:tc>
          <w:tcPr>
            <w:tcW w:w="3266" w:type="dxa"/>
            <w:gridSpan w:val="5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5" w:type="dxa"/>
            <w:gridSpan w:val="3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3267" w:type="dxa"/>
            <w:gridSpan w:val="4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da Despesa:</w:t>
            </w:r>
          </w:p>
        </w:tc>
        <w:tc>
          <w:tcPr>
            <w:tcW w:w="2034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19.045,00</w:t>
            </w:r>
          </w:p>
        </w:tc>
        <w:tc>
          <w:tcPr>
            <w:tcW w:w="230" w:type="dxa"/>
            <w:gridSpan w:val="2"/>
          </w:tcPr>
          <w:p/>
        </w:tc>
      </w:tr>
      <w:tr>
        <w:trPr>
          <w:trHeight w:hRule="exact" w:val="903"/>
        </w:trPr>
        <w:tc>
          <w:tcPr>
            <w:tcW w:w="15961" w:type="dxa"/>
            <w:gridSpan w:val="27"/>
            <w:tcBorders>
              <w:top w:val="single" w:sz="5" w:space="0" w:color="000000"/>
            </w:tcBorders>
          </w:tcPr>
          <w:p/>
        </w:tc>
        <w:tc>
          <w:tcPr>
            <w:tcW w:w="230" w:type="dxa"/>
            <w:gridSpan w:val="2"/>
          </w:tcPr>
          <w:p/>
        </w:tc>
      </w:tr>
      <w:tr>
        <w:trPr>
          <w:trHeight w:hRule="exact" w:val="201"/>
        </w:trPr>
        <w:tc>
          <w:tcPr>
            <w:tcW w:w="344" w:type="dxa"/>
            <w:gridSpan w:val="2"/>
          </w:tcPr>
          <w:p/>
        </w:tc>
        <w:tc>
          <w:tcPr>
            <w:tcW w:w="15445" w:type="dxa"/>
            <w:gridSpan w:val="2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NOVA MONTE VERDE - MT, 4 de junho de 2025</w:t>
            </w:r>
          </w:p>
        </w:tc>
        <w:tc>
          <w:tcPr>
            <w:tcW w:w="402" w:type="dxa"/>
            <w:gridSpan w:val="3"/>
          </w:tcPr>
          <w:p/>
        </w:tc>
      </w:tr>
      <w:tr>
        <w:trPr>
          <w:trHeight w:hRule="exact" w:val="143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461"/>
        </w:trPr>
        <w:tc>
          <w:tcPr>
            <w:tcW w:w="344" w:type="dxa"/>
            <w:gridSpan w:val="2"/>
          </w:tcPr>
          <w:p/>
        </w:tc>
        <w:tc>
          <w:tcPr>
            <w:tcW w:w="4957" w:type="dxa"/>
            <w:gridSpan w:val="8"/>
            <w:tcBorders>
              <w:bottom w:val="single" w:sz="10" w:space="0" w:color="000000"/>
            </w:tcBorders>
          </w:tcPr>
          <w:p/>
        </w:tc>
        <w:tc>
          <w:tcPr>
            <w:tcW w:w="187" w:type="dxa"/>
            <w:gridSpan w:val="3"/>
          </w:tcPr>
          <w:p/>
        </w:tc>
        <w:tc>
          <w:tcPr>
            <w:tcW w:w="4971" w:type="dxa"/>
            <w:gridSpan w:val="4"/>
            <w:tcBorders>
              <w:bottom w:val="single" w:sz="10" w:space="0" w:color="000000"/>
            </w:tcBorders>
          </w:tcPr>
          <w:p/>
        </w:tc>
        <w:tc>
          <w:tcPr>
            <w:tcW w:w="187" w:type="dxa"/>
          </w:tcPr>
          <w:p/>
        </w:tc>
        <w:tc>
          <w:tcPr>
            <w:tcW w:w="4957" w:type="dxa"/>
            <w:gridSpan w:val="6"/>
            <w:tcBorders>
              <w:bottom w:val="single" w:sz="10" w:space="0" w:color="000000"/>
            </w:tcBorders>
          </w:tcPr>
          <w:p/>
        </w:tc>
        <w:tc>
          <w:tcPr>
            <w:tcW w:w="588" w:type="dxa"/>
            <w:gridSpan w:val="5"/>
          </w:tcPr>
          <w:p/>
        </w:tc>
      </w:tr>
      <w:tr>
        <w:trPr>
          <w:trHeight w:hRule="exact" w:val="574"/>
        </w:trPr>
        <w:tc>
          <w:tcPr>
            <w:tcW w:w="344" w:type="dxa"/>
            <w:gridSpan w:val="2"/>
          </w:tcPr>
          <w:p/>
        </w:tc>
        <w:tc>
          <w:tcPr>
            <w:tcW w:w="4957" w:type="dxa"/>
            <w:gridSpan w:val="8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LIVIA DE ALMEIDA NUNES FIDELIS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PRESIDENTE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187" w:type="dxa"/>
            <w:gridSpan w:val="3"/>
          </w:tcPr>
          <w:p/>
        </w:tc>
        <w:tc>
          <w:tcPr>
            <w:tcW w:w="4971" w:type="dxa"/>
            <w:gridSpan w:val="4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FLAVIA MARTINS CORREA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1ª SECRETARIA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187" w:type="dxa"/>
          </w:tcPr>
          <w:p/>
        </w:tc>
        <w:tc>
          <w:tcPr>
            <w:tcW w:w="4957" w:type="dxa"/>
            <w:gridSpan w:val="6"/>
            <w:vAlign w:val="center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AGNA URDIALE DOS SANTOS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Contadora CRC MT 017501O/3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									</w:t>
            </w:r>
          </w:p>
        </w:tc>
        <w:tc>
          <w:tcPr>
            <w:tcW w:w="588" w:type="dxa"/>
            <w:gridSpan w:val="5"/>
          </w:tcPr>
          <w:p/>
        </w:tc>
      </w:tr>
      <w:tr>
        <w:trPr>
          <w:trHeight w:hRule="exact" w:val="2006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2005"/>
        </w:trPr>
        <w:tc>
          <w:tcPr>
            <w:tcW w:w="16191" w:type="dxa"/>
            <w:gridSpan w:val="29"/>
          </w:tcPr>
          <w:p/>
        </w:tc>
      </w:tr>
      <w:tr>
        <w:trPr>
          <w:trHeight w:hRule="exact" w:val="115"/>
        </w:trPr>
        <w:tc>
          <w:tcPr>
            <w:tcW w:w="16191" w:type="dxa"/>
            <w:gridSpan w:val="29"/>
            <w:tcBorders>
              <w:bottom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381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Data: 04/06/2025 13:45:40</w:t>
            </w:r>
          </w:p>
        </w:tc>
        <w:tc>
          <w:tcPr>
            <w:tcW w:w="10216" w:type="dxa"/>
            <w:gridSpan w:val="14"/>
            <w:tcBorders>
              <w:top w:val="single" w:sz="5" w:space="0" w:color="000000"/>
            </w:tcBorders>
          </w:tcPr>
          <w:p/>
        </w:tc>
        <w:tc>
          <w:tcPr>
            <w:tcW w:w="2594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Página: 2 de 2</w:t>
            </w:r>
          </w:p>
        </w:tc>
      </w:tr>
      <w:tr>
        <w:trPr>
          <w:trHeight w:hRule="exact" w:val="172"/>
        </w:trPr>
        <w:tc>
          <w:tcPr>
            <w:tcW w:w="5402" w:type="dxa"/>
            <w:gridSpan w:val="1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Data da emissão: 04/06/2025 13:45:40</w:t>
            </w:r>
          </w:p>
        </w:tc>
        <w:tc>
          <w:tcPr>
            <w:tcW w:w="5387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ÁGILIBlue Contabilidade - Ágili Software Brasil</w:t>
            </w:r>
          </w:p>
        </w:tc>
        <w:tc>
          <w:tcPr>
            <w:tcW w:w="5402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80808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808080"/>
                <w:sz w:val="12"/>
                <w:spacing w:val="-2"/>
              </w:rPr>
              <w:t xml:space="preserve">Emitido por: AGNA URDIALE DOS SANTOS</w:t>
            </w:r>
          </w:p>
        </w:tc>
      </w:tr>
    </w:tbl>
    <w:sectPr>
      <w:pgSz w:w="16838" w:h="11909" w:orient="landscape"/>
      <w:pgMar w:top="567" w:right="283" w:bottom="517" w:left="283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eId1" Type="http://schemas.openxmlformats.org/officeDocument/2006/relationships/aFChunk" Target="embeddings/richtext00001.rtf" TargetMode="Internal" /><Relationship Id="reId2" Type="http://schemas.openxmlformats.org/officeDocument/2006/relationships/aFChunk" Target="embeddings/richtext00002.rtf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2022.1.6 from 10 February 2022, .NET</cp:lastModifiedBy>
  <cp:revision>1</cp:revision>
  <dcterms:created xsi:type="dcterms:W3CDTF">2025-06-04T16:46:01Z</dcterms:created>
  <dcterms:modified xsi:type="dcterms:W3CDTF">2025-06-04T16:46:01Z</dcterms:modified>
</cp:coreProperties>
</file>